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A3862E6">
      <w:pPr>
        <w:jc w:val="center"/>
        <w:rPr>
          <w:rFonts w:eastAsia="黑体"/>
          <w:b/>
          <w:sz w:val="36"/>
          <w:szCs w:val="32"/>
          <w:lang w:eastAsia="zh-CN"/>
        </w:rPr>
      </w:pPr>
      <w:bookmarkStart w:id="0" w:name="_Toc114997367"/>
      <w:bookmarkStart w:id="1" w:name="_Toc114997656"/>
      <w:r>
        <w:rPr>
          <w:rFonts w:hint="eastAsia" w:eastAsia="黑体"/>
          <w:b/>
          <w:sz w:val="36"/>
          <w:szCs w:val="32"/>
          <w:lang w:eastAsia="zh-CN"/>
        </w:rPr>
        <w:t>遵义医科大学</w:t>
      </w:r>
      <w:r>
        <w:rPr>
          <w:rFonts w:hint="eastAsia" w:eastAsia="黑体"/>
          <w:b/>
          <w:sz w:val="36"/>
          <w:szCs w:val="32"/>
          <w:lang w:val="en-US" w:eastAsia="zh-CN"/>
        </w:rPr>
        <w:t>第二附属医院</w:t>
      </w:r>
      <w:r>
        <w:rPr>
          <w:rFonts w:hint="eastAsia" w:eastAsia="黑体"/>
          <w:b/>
          <w:sz w:val="36"/>
          <w:szCs w:val="32"/>
          <w:lang w:eastAsia="zh-CN"/>
        </w:rPr>
        <w:t>医学伦理审查申请表</w:t>
      </w:r>
    </w:p>
    <w:p w14:paraId="77DDFD49">
      <w:pPr>
        <w:rPr>
          <w:rFonts w:ascii="楷体" w:hAnsi="楷体" w:eastAsia="楷体"/>
          <w:b/>
          <w:sz w:val="28"/>
          <w:szCs w:val="28"/>
          <w:lang w:eastAsia="zh-CN"/>
        </w:rPr>
      </w:pPr>
    </w:p>
    <w:p w14:paraId="44D4E1FB">
      <w:pPr>
        <w:rPr>
          <w:rFonts w:hint="default" w:ascii="楷体" w:hAnsi="楷体" w:eastAsia="楷体"/>
          <w:b/>
          <w:sz w:val="28"/>
          <w:szCs w:val="28"/>
          <w:lang w:val="en-US" w:eastAsia="zh-CN"/>
        </w:rPr>
      </w:pPr>
      <w:r>
        <w:rPr>
          <w:rFonts w:hint="eastAsia" w:ascii="楷体" w:hAnsi="楷体" w:eastAsia="楷体"/>
          <w:b/>
          <w:sz w:val="28"/>
          <w:szCs w:val="28"/>
          <w:lang w:val="en-US" w:eastAsia="zh-CN"/>
        </w:rPr>
        <w:t>一、项目基本信息</w:t>
      </w:r>
    </w:p>
    <w:bookmarkEnd w:id="0"/>
    <w:bookmarkEnd w:id="1"/>
    <w:tbl>
      <w:tblPr>
        <w:tblStyle w:val="34"/>
        <w:tblW w:w="94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0" w:type="dxa"/>
          <w:bottom w:w="0" w:type="dxa"/>
          <w:right w:w="100" w:type="dxa"/>
        </w:tblCellMar>
      </w:tblPr>
      <w:tblGrid>
        <w:gridCol w:w="2411"/>
        <w:gridCol w:w="2835"/>
        <w:gridCol w:w="1842"/>
        <w:gridCol w:w="2379"/>
      </w:tblGrid>
      <w:tr w14:paraId="16A38F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650" w:hRule="atLeast"/>
          <w:jc w:val="center"/>
        </w:trPr>
        <w:tc>
          <w:tcPr>
            <w:tcW w:w="2411" w:type="dxa"/>
            <w:tcBorders>
              <w:right w:val="single" w:color="auto" w:sz="4" w:space="0"/>
            </w:tcBorders>
            <w:vAlign w:val="center"/>
          </w:tcPr>
          <w:p w14:paraId="7E8C1B10">
            <w:pPr>
              <w:keepNext w:val="0"/>
              <w:keepLines w:val="0"/>
              <w:widowControl/>
              <w:suppressLineNumbers w:val="0"/>
              <w:spacing w:before="100" w:beforeAutospacing="0" w:after="0" w:afterAutospacing="0"/>
              <w:ind w:left="0" w:right="0"/>
              <w:jc w:val="center"/>
              <w:rPr>
                <w:rFonts w:hint="default" w:eastAsiaTheme="minorEastAsia"/>
                <w:b/>
                <w:bCs/>
                <w:sz w:val="24"/>
                <w:szCs w:val="24"/>
                <w:lang w:eastAsia="zh-CN"/>
              </w:rPr>
            </w:pPr>
            <w:r>
              <w:rPr>
                <w:rFonts w:hint="eastAsia" w:hAnsiTheme="minorEastAsia" w:eastAsiaTheme="minorEastAsia"/>
                <w:b/>
                <w:bCs/>
                <w:sz w:val="24"/>
                <w:szCs w:val="24"/>
                <w:lang w:eastAsia="zh-CN"/>
              </w:rPr>
              <w:t>项目</w:t>
            </w:r>
            <w:r>
              <w:rPr>
                <w:rFonts w:hint="default" w:hAnsiTheme="minorEastAsia" w:eastAsiaTheme="minorEastAsia"/>
                <w:b/>
                <w:bCs/>
                <w:sz w:val="24"/>
                <w:szCs w:val="24"/>
                <w:lang w:eastAsia="zh-CN"/>
              </w:rPr>
              <w:t>名称</w:t>
            </w:r>
          </w:p>
        </w:tc>
        <w:tc>
          <w:tcPr>
            <w:tcW w:w="7056" w:type="dxa"/>
            <w:gridSpan w:val="3"/>
            <w:tcBorders>
              <w:left w:val="single" w:color="auto" w:sz="4" w:space="0"/>
            </w:tcBorders>
          </w:tcPr>
          <w:p w14:paraId="42D408FB">
            <w:pPr>
              <w:keepNext w:val="0"/>
              <w:keepLines w:val="0"/>
              <w:widowControl/>
              <w:suppressLineNumbers w:val="0"/>
              <w:spacing w:before="100" w:beforeAutospacing="0" w:after="0" w:afterAutospacing="0"/>
              <w:ind w:left="0" w:right="0"/>
              <w:jc w:val="both"/>
              <w:rPr>
                <w:rFonts w:hint="default" w:eastAsiaTheme="minorEastAsia"/>
                <w:sz w:val="24"/>
                <w:szCs w:val="24"/>
                <w:lang w:eastAsia="zh-CN"/>
              </w:rPr>
            </w:pPr>
          </w:p>
        </w:tc>
      </w:tr>
      <w:tr w14:paraId="3F660F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553" w:hRule="atLeast"/>
          <w:jc w:val="center"/>
        </w:trPr>
        <w:tc>
          <w:tcPr>
            <w:tcW w:w="2411" w:type="dxa"/>
            <w:tcBorders>
              <w:right w:val="single" w:color="auto" w:sz="4" w:space="0"/>
            </w:tcBorders>
            <w:vAlign w:val="center"/>
          </w:tcPr>
          <w:p w14:paraId="01BD94EA">
            <w:pPr>
              <w:keepNext w:val="0"/>
              <w:keepLines w:val="0"/>
              <w:widowControl/>
              <w:suppressLineNumbers w:val="0"/>
              <w:spacing w:before="100" w:beforeAutospacing="0" w:after="0" w:afterAutospacing="0"/>
              <w:ind w:left="0" w:right="0"/>
              <w:jc w:val="center"/>
              <w:rPr>
                <w:rFonts w:hint="eastAsia" w:hAnsiTheme="minorEastAsia" w:eastAsiaTheme="minorEastAsia"/>
                <w:b/>
                <w:bCs/>
                <w:sz w:val="24"/>
                <w:szCs w:val="24"/>
                <w:lang w:eastAsia="zh-CN"/>
              </w:rPr>
            </w:pPr>
            <w:r>
              <w:rPr>
                <w:rFonts w:hint="eastAsia" w:hAnsiTheme="minorEastAsia" w:eastAsiaTheme="minorEastAsia"/>
                <w:b/>
                <w:bCs/>
                <w:sz w:val="24"/>
                <w:szCs w:val="24"/>
                <w:lang w:val="en-US" w:eastAsia="zh-CN"/>
              </w:rPr>
              <w:t>拟申报</w:t>
            </w:r>
            <w:r>
              <w:rPr>
                <w:rFonts w:hint="eastAsia" w:hAnsiTheme="minorEastAsia" w:eastAsiaTheme="minorEastAsia"/>
                <w:b/>
                <w:bCs/>
                <w:sz w:val="24"/>
                <w:szCs w:val="24"/>
                <w:lang w:eastAsia="zh-CN"/>
              </w:rPr>
              <w:t>项目</w:t>
            </w:r>
          </w:p>
        </w:tc>
        <w:tc>
          <w:tcPr>
            <w:tcW w:w="7056" w:type="dxa"/>
            <w:gridSpan w:val="3"/>
            <w:tcBorders>
              <w:left w:val="single" w:color="auto" w:sz="4" w:space="0"/>
            </w:tcBorders>
          </w:tcPr>
          <w:p w14:paraId="120CDE74">
            <w:pPr>
              <w:keepNext w:val="0"/>
              <w:keepLines w:val="0"/>
              <w:widowControl/>
              <w:suppressLineNumbers w:val="0"/>
              <w:spacing w:before="100" w:beforeAutospacing="0" w:after="0" w:afterAutospacing="0"/>
              <w:ind w:left="0" w:right="0"/>
              <w:jc w:val="both"/>
              <w:rPr>
                <w:rFonts w:hint="default" w:eastAsiaTheme="minorEastAsia"/>
                <w:sz w:val="24"/>
                <w:szCs w:val="24"/>
                <w:lang w:val="en-US" w:eastAsia="zh-CN"/>
              </w:rPr>
            </w:pPr>
            <w:r>
              <w:rPr>
                <w:rFonts w:hint="eastAsia" w:eastAsiaTheme="minorEastAsia"/>
                <w:color w:val="FF0000"/>
                <w:sz w:val="24"/>
                <w:szCs w:val="24"/>
                <w:lang w:val="en-US" w:eastAsia="zh-CN"/>
              </w:rPr>
              <w:t>研究生课题/ 2023年度贵州省科技计划项目/2023年度贵州省卫生健康委科学技术基金项目/2023年度贵州省抗癌协会项目/......(自行对应，请对应后删除）</w:t>
            </w:r>
          </w:p>
        </w:tc>
      </w:tr>
      <w:tr w14:paraId="1FDFCD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872" w:hRule="atLeast"/>
          <w:jc w:val="center"/>
        </w:trPr>
        <w:tc>
          <w:tcPr>
            <w:tcW w:w="2411" w:type="dxa"/>
            <w:tcBorders>
              <w:right w:val="single" w:color="auto" w:sz="4" w:space="0"/>
            </w:tcBorders>
            <w:vAlign w:val="center"/>
          </w:tcPr>
          <w:p w14:paraId="28412071">
            <w:pPr>
              <w:keepNext w:val="0"/>
              <w:keepLines w:val="0"/>
              <w:widowControl/>
              <w:suppressLineNumbers w:val="0"/>
              <w:spacing w:before="100" w:beforeAutospacing="0" w:after="0" w:afterAutospacing="0"/>
              <w:ind w:left="0" w:right="0"/>
              <w:jc w:val="center"/>
              <w:rPr>
                <w:rFonts w:hint="eastAsia" w:hAnsiTheme="minorEastAsia" w:eastAsiaTheme="minorEastAsia"/>
                <w:b/>
                <w:bCs/>
                <w:sz w:val="24"/>
                <w:szCs w:val="24"/>
                <w:lang w:val="en-US" w:eastAsia="zh-CN"/>
              </w:rPr>
            </w:pPr>
            <w:r>
              <w:rPr>
                <w:rFonts w:hint="eastAsia" w:hAnsiTheme="minorEastAsia" w:eastAsiaTheme="minorEastAsia"/>
                <w:b/>
                <w:bCs/>
                <w:sz w:val="24"/>
                <w:szCs w:val="24"/>
                <w:lang w:val="en-US" w:eastAsia="zh-CN"/>
              </w:rPr>
              <w:t>科研项目类别</w:t>
            </w:r>
          </w:p>
        </w:tc>
        <w:tc>
          <w:tcPr>
            <w:tcW w:w="7056" w:type="dxa"/>
            <w:gridSpan w:val="3"/>
            <w:tcBorders>
              <w:left w:val="single" w:color="auto" w:sz="4" w:space="0"/>
            </w:tcBorders>
          </w:tcPr>
          <w:p w14:paraId="4682CDD2">
            <w:pPr>
              <w:keepNext w:val="0"/>
              <w:keepLines w:val="0"/>
              <w:widowControl w:val="0"/>
              <w:suppressLineNumbers w:val="0"/>
              <w:autoSpaceDE w:val="0"/>
              <w:autoSpaceDN w:val="0"/>
              <w:adjustRightInd w:val="0"/>
              <w:snapToGrid w:val="0"/>
              <w:spacing w:before="0" w:beforeAutospacing="0" w:after="0" w:afterAutospacing="0" w:line="400" w:lineRule="atLeast"/>
              <w:ind w:left="0" w:right="0"/>
              <w:jc w:val="both"/>
              <w:rPr>
                <w:rFonts w:hint="eastAsia" w:ascii="宋体" w:hAnsi="宋体" w:eastAsia="宋体" w:cs="宋体"/>
                <w:color w:val="000000"/>
                <w:spacing w:val="14"/>
                <w:kern w:val="0"/>
                <w:sz w:val="24"/>
                <w:szCs w:val="24"/>
                <w:lang w:val="en-US"/>
              </w:rPr>
            </w:pPr>
            <w:r>
              <w:rPr>
                <w:rFonts w:hint="eastAsia" w:ascii="宋体" w:hAnsi="宋体" w:eastAsia="宋体" w:cs="宋体"/>
                <w:color w:val="000000"/>
                <w:spacing w:val="14"/>
                <w:kern w:val="0"/>
                <w:sz w:val="24"/>
                <w:szCs w:val="24"/>
                <w:lang w:val="en-US" w:eastAsia="zh-CN" w:bidi="ar"/>
              </w:rPr>
              <w:t>国 家 级</w:t>
            </w:r>
            <w:r>
              <w:rPr>
                <w:rFonts w:hint="default" w:ascii="宋体" w:hAnsi="宋体" w:eastAsia="Wingdings 2" w:cs="宋体"/>
                <w:color w:val="000000"/>
                <w:spacing w:val="14"/>
                <w:kern w:val="0"/>
                <w:sz w:val="24"/>
                <w:szCs w:val="24"/>
                <w:lang w:val="en-US" w:eastAsia="zh-CN" w:bidi="ar"/>
              </w:rPr>
              <w:sym w:font="Wingdings 2" w:char="00A3"/>
            </w:r>
            <w:r>
              <w:rPr>
                <w:rFonts w:hint="eastAsia" w:ascii="宋体" w:hAnsi="宋体" w:eastAsia="宋体" w:cs="宋体"/>
                <w:color w:val="000000"/>
                <w:spacing w:val="14"/>
                <w:kern w:val="0"/>
                <w:sz w:val="24"/>
                <w:szCs w:val="24"/>
                <w:lang w:val="en-US" w:eastAsia="zh-CN" w:bidi="ar"/>
              </w:rPr>
              <w:t xml:space="preserve">    省部级</w:t>
            </w:r>
            <w:r>
              <w:rPr>
                <w:rFonts w:hint="default" w:ascii="宋体" w:hAnsi="宋体" w:eastAsia="Wingdings 2" w:cs="宋体"/>
                <w:color w:val="000000"/>
                <w:spacing w:val="14"/>
                <w:kern w:val="0"/>
                <w:sz w:val="24"/>
                <w:szCs w:val="24"/>
                <w:lang w:val="en-US" w:eastAsia="zh-CN" w:bidi="ar"/>
              </w:rPr>
              <w:sym w:font="Wingdings 2" w:char="00A3"/>
            </w:r>
            <w:r>
              <w:rPr>
                <w:rFonts w:hint="eastAsia" w:ascii="宋体" w:hAnsi="宋体" w:eastAsia="宋体" w:cs="宋体"/>
                <w:color w:val="000000"/>
                <w:spacing w:val="14"/>
                <w:kern w:val="0"/>
                <w:sz w:val="24"/>
                <w:szCs w:val="24"/>
                <w:lang w:val="en-US" w:eastAsia="zh-CN" w:bidi="ar"/>
              </w:rPr>
              <w:t xml:space="preserve">      市级□    局级/校级□ </w:t>
            </w:r>
          </w:p>
          <w:p w14:paraId="0A0EEECD">
            <w:pPr>
              <w:keepNext w:val="0"/>
              <w:keepLines w:val="0"/>
              <w:widowControl w:val="0"/>
              <w:suppressLineNumbers w:val="0"/>
              <w:autoSpaceDE w:val="0"/>
              <w:autoSpaceDN w:val="0"/>
              <w:adjustRightInd w:val="0"/>
              <w:snapToGrid w:val="0"/>
              <w:spacing w:before="0" w:beforeAutospacing="0" w:after="0" w:afterAutospacing="0" w:line="400" w:lineRule="atLeast"/>
              <w:ind w:left="0" w:right="0"/>
              <w:jc w:val="both"/>
              <w:rPr>
                <w:rFonts w:hint="eastAsia" w:eastAsiaTheme="minorEastAsia"/>
                <w:color w:val="FF0000"/>
                <w:sz w:val="24"/>
                <w:szCs w:val="24"/>
                <w:lang w:val="en-US" w:eastAsia="zh-CN"/>
              </w:rPr>
            </w:pPr>
            <w:r>
              <w:rPr>
                <w:rFonts w:hint="eastAsia" w:ascii="宋体" w:hAnsi="宋体" w:eastAsia="宋体" w:cs="宋体"/>
                <w:color w:val="000000"/>
                <w:spacing w:val="14"/>
                <w:kern w:val="0"/>
                <w:sz w:val="24"/>
                <w:szCs w:val="24"/>
                <w:lang w:val="en-US" w:eastAsia="zh-CN" w:bidi="ar"/>
              </w:rPr>
              <w:t>横向课题</w:t>
            </w:r>
            <w:r>
              <w:rPr>
                <w:rFonts w:hint="default" w:ascii="宋体" w:hAnsi="宋体" w:eastAsia="Wingdings 2" w:cs="宋体"/>
                <w:color w:val="000000"/>
                <w:spacing w:val="14"/>
                <w:kern w:val="0"/>
                <w:sz w:val="24"/>
                <w:szCs w:val="24"/>
                <w:lang w:val="en-US" w:eastAsia="zh-CN" w:bidi="ar"/>
              </w:rPr>
              <w:sym w:font="Wingdings 2" w:char="00A3"/>
            </w:r>
            <w:r>
              <w:rPr>
                <w:rFonts w:hint="eastAsia" w:ascii="宋体" w:hAnsi="宋体" w:eastAsia="宋体" w:cs="宋体"/>
                <w:color w:val="000000"/>
                <w:spacing w:val="14"/>
                <w:kern w:val="0"/>
                <w:sz w:val="24"/>
                <w:szCs w:val="24"/>
                <w:lang w:val="en-US" w:eastAsia="zh-CN" w:bidi="ar"/>
              </w:rPr>
              <w:t xml:space="preserve">    研究生课题</w:t>
            </w:r>
            <w:r>
              <w:rPr>
                <w:rFonts w:hint="default" w:ascii="宋体" w:hAnsi="宋体" w:eastAsia="Wingdings 2" w:cs="宋体"/>
                <w:color w:val="000000"/>
                <w:spacing w:val="14"/>
                <w:kern w:val="0"/>
                <w:sz w:val="24"/>
                <w:szCs w:val="24"/>
                <w:lang w:val="en-US" w:eastAsia="zh-CN" w:bidi="ar"/>
              </w:rPr>
              <w:sym w:font="Wingdings 2" w:char="00A3"/>
            </w:r>
            <w:r>
              <w:rPr>
                <w:rFonts w:hint="eastAsia" w:ascii="宋体" w:hAnsi="宋体" w:eastAsia="宋体" w:cs="宋体"/>
                <w:color w:val="000000"/>
                <w:spacing w:val="14"/>
                <w:kern w:val="0"/>
                <w:sz w:val="24"/>
                <w:szCs w:val="24"/>
                <w:lang w:val="en-US" w:eastAsia="zh-CN" w:bidi="ar"/>
              </w:rPr>
              <w:t xml:space="preserve">   其他□ </w:t>
            </w:r>
          </w:p>
        </w:tc>
      </w:tr>
      <w:tr w14:paraId="778611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887" w:hRule="atLeast"/>
          <w:jc w:val="center"/>
        </w:trPr>
        <w:tc>
          <w:tcPr>
            <w:tcW w:w="2411" w:type="dxa"/>
            <w:tcBorders>
              <w:right w:val="single" w:color="auto" w:sz="4" w:space="0"/>
            </w:tcBorders>
            <w:vAlign w:val="center"/>
          </w:tcPr>
          <w:p w14:paraId="3C9D05DA">
            <w:pPr>
              <w:keepNext w:val="0"/>
              <w:keepLines w:val="0"/>
              <w:widowControl/>
              <w:suppressLineNumbers w:val="0"/>
              <w:spacing w:before="100" w:beforeAutospacing="0" w:after="0" w:afterAutospacing="0"/>
              <w:ind w:left="0" w:right="0"/>
              <w:jc w:val="center"/>
              <w:rPr>
                <w:rFonts w:hint="default" w:hAnsiTheme="minorEastAsia" w:eastAsiaTheme="minorEastAsia"/>
                <w:b/>
                <w:bCs/>
                <w:sz w:val="24"/>
                <w:szCs w:val="24"/>
                <w:lang w:val="en-US" w:eastAsia="zh-CN"/>
              </w:rPr>
            </w:pPr>
            <w:r>
              <w:rPr>
                <w:rFonts w:hint="eastAsia" w:hAnsiTheme="minorEastAsia" w:eastAsiaTheme="minorEastAsia"/>
                <w:b/>
                <w:bCs/>
                <w:sz w:val="24"/>
                <w:szCs w:val="24"/>
                <w:lang w:val="en-US" w:eastAsia="zh-CN"/>
              </w:rPr>
              <w:t>研究类型</w:t>
            </w:r>
          </w:p>
        </w:tc>
        <w:tc>
          <w:tcPr>
            <w:tcW w:w="7056" w:type="dxa"/>
            <w:gridSpan w:val="3"/>
            <w:tcBorders>
              <w:left w:val="single" w:color="auto" w:sz="4" w:space="0"/>
            </w:tcBorders>
            <w:vAlign w:val="center"/>
          </w:tcPr>
          <w:p w14:paraId="566A223C">
            <w:pPr>
              <w:keepNext w:val="0"/>
              <w:keepLines w:val="0"/>
              <w:widowControl/>
              <w:suppressLineNumbers w:val="0"/>
              <w:spacing w:before="0" w:beforeAutospacing="0" w:after="0" w:afterAutospacing="0"/>
              <w:ind w:left="0" w:right="0"/>
              <w:jc w:val="left"/>
              <w:rPr>
                <w:rFonts w:hint="default" w:hAnsiTheme="minorEastAsia" w:eastAsiaTheme="minorEastAsia"/>
                <w:szCs w:val="20"/>
              </w:rPr>
            </w:pPr>
            <w:bookmarkStart w:id="6" w:name="_GoBack"/>
            <w:bookmarkEnd w:id="6"/>
            <w:r>
              <w:rPr>
                <w:rFonts w:hint="eastAsia" w:hAnsiTheme="minorEastAsia" w:eastAsiaTheme="minorEastAsia"/>
                <w:szCs w:val="20"/>
                <w:lang w:eastAsia="zh-CN"/>
              </w:rPr>
              <w:t>□</w:t>
            </w:r>
            <w:r>
              <w:rPr>
                <w:rFonts w:hint="eastAsia" w:hAnsiTheme="minorEastAsia" w:eastAsiaTheme="minorEastAsia"/>
                <w:szCs w:val="20"/>
              </w:rPr>
              <w:t xml:space="preserve">基础研究 </w:t>
            </w:r>
            <w:r>
              <w:rPr>
                <w:rFonts w:hint="default" w:hAnsiTheme="minorEastAsia" w:eastAsiaTheme="minorEastAsia"/>
                <w:szCs w:val="20"/>
              </w:rPr>
              <w:t xml:space="preserve">    </w:t>
            </w:r>
            <w:r>
              <w:rPr>
                <w:rFonts w:hint="eastAsia" w:hAnsiTheme="minorEastAsia" w:eastAsiaTheme="minorEastAsia"/>
                <w:szCs w:val="20"/>
              </w:rPr>
              <w:t>□应用基础研究</w:t>
            </w:r>
            <w:r>
              <w:rPr>
                <w:rFonts w:hint="default" w:hAnsiTheme="minorEastAsia" w:eastAsiaTheme="minorEastAsia"/>
                <w:szCs w:val="20"/>
              </w:rPr>
              <w:t xml:space="preserve"> </w:t>
            </w:r>
            <w:r>
              <w:rPr>
                <w:rFonts w:hint="eastAsia" w:hAnsiTheme="minorEastAsia" w:eastAsiaTheme="minorEastAsia"/>
                <w:szCs w:val="20"/>
              </w:rPr>
              <w:t xml:space="preserve">    </w:t>
            </w:r>
            <w:r>
              <w:rPr>
                <w:rFonts w:hint="default" w:hAnsiTheme="minorEastAsia" w:eastAsiaTheme="minorEastAsia"/>
                <w:szCs w:val="20"/>
              </w:rPr>
              <w:t xml:space="preserve"> </w:t>
            </w:r>
            <w:r>
              <w:rPr>
                <w:rFonts w:hint="eastAsia" w:hAnsiTheme="minorEastAsia" w:eastAsiaTheme="minorEastAsia"/>
                <w:szCs w:val="20"/>
              </w:rPr>
              <w:t xml:space="preserve"> </w:t>
            </w:r>
            <w:r>
              <w:rPr>
                <w:rFonts w:hint="eastAsia" w:ascii="宋体" w:hAnsi="宋体"/>
                <w:color w:val="000000"/>
                <w:szCs w:val="20"/>
              </w:rPr>
              <w:sym w:font="Wingdings 2" w:char="00A3"/>
            </w:r>
            <w:r>
              <w:rPr>
                <w:rFonts w:hint="eastAsia" w:hAnsiTheme="minorEastAsia" w:eastAsiaTheme="minorEastAsia"/>
                <w:szCs w:val="20"/>
              </w:rPr>
              <w:t xml:space="preserve">临床研究 </w:t>
            </w:r>
            <w:r>
              <w:rPr>
                <w:rFonts w:hint="default" w:hAnsiTheme="minorEastAsia" w:eastAsiaTheme="minorEastAsia"/>
                <w:szCs w:val="20"/>
              </w:rPr>
              <w:t xml:space="preserve">    </w:t>
            </w:r>
            <w:r>
              <w:rPr>
                <w:rFonts w:hint="eastAsia" w:hAnsiTheme="minorEastAsia" w:eastAsiaTheme="minorEastAsia"/>
                <w:szCs w:val="20"/>
              </w:rPr>
              <w:t xml:space="preserve">□药学 </w:t>
            </w:r>
            <w:r>
              <w:rPr>
                <w:rFonts w:hint="default" w:hAnsiTheme="minorEastAsia" w:eastAsiaTheme="minorEastAsia"/>
                <w:szCs w:val="20"/>
              </w:rPr>
              <w:t xml:space="preserve">  </w:t>
            </w:r>
          </w:p>
          <w:p w14:paraId="76AB0AEF">
            <w:pPr>
              <w:keepNext w:val="0"/>
              <w:keepLines w:val="0"/>
              <w:widowControl/>
              <w:suppressLineNumbers w:val="0"/>
              <w:spacing w:before="0" w:beforeAutospacing="0" w:after="0" w:afterAutospacing="0"/>
              <w:ind w:left="0" w:right="0"/>
              <w:jc w:val="left"/>
              <w:rPr>
                <w:rFonts w:hint="default" w:ascii="宋体" w:hAnsi="宋体" w:eastAsia="PMingLiU" w:cs="Times New Roman"/>
                <w:color w:val="000000"/>
                <w:sz w:val="24"/>
                <w:szCs w:val="21"/>
                <w:lang w:val="en-US" w:eastAsia="zh-CN" w:bidi="ar-SA"/>
              </w:rPr>
            </w:pPr>
            <w:r>
              <w:rPr>
                <w:rFonts w:hint="eastAsia" w:hAnsiTheme="minorEastAsia" w:eastAsiaTheme="minorEastAsia"/>
                <w:szCs w:val="20"/>
              </w:rPr>
              <w:sym w:font="Wingdings 2" w:char="00A3"/>
            </w:r>
            <w:r>
              <w:rPr>
                <w:rFonts w:hint="eastAsia" w:hAnsiTheme="minorEastAsia" w:eastAsiaTheme="minorEastAsia"/>
                <w:szCs w:val="20"/>
              </w:rPr>
              <w:t xml:space="preserve">数据采集 </w:t>
            </w:r>
            <w:r>
              <w:rPr>
                <w:rFonts w:hint="default" w:hAnsiTheme="minorEastAsia" w:eastAsiaTheme="minorEastAsia"/>
                <w:szCs w:val="20"/>
              </w:rPr>
              <w:t xml:space="preserve">    </w:t>
            </w:r>
            <w:r>
              <w:rPr>
                <w:rFonts w:hint="eastAsia" w:hAnsiTheme="minorEastAsia" w:eastAsiaTheme="minorEastAsia"/>
                <w:szCs w:val="20"/>
              </w:rPr>
              <w:t>□其他 （</w:t>
            </w:r>
            <w:r>
              <w:rPr>
                <w:rFonts w:hint="eastAsia" w:hAnsiTheme="minorEastAsia" w:eastAsiaTheme="minorEastAsia"/>
                <w:szCs w:val="20"/>
                <w:u w:val="single"/>
              </w:rPr>
              <w:t xml:space="preserve"> </w:t>
            </w:r>
            <w:r>
              <w:rPr>
                <w:rFonts w:hint="default" w:hAnsiTheme="minorEastAsia" w:eastAsiaTheme="minorEastAsia"/>
                <w:szCs w:val="20"/>
                <w:u w:val="single"/>
              </w:rPr>
              <w:t xml:space="preserve">            </w:t>
            </w:r>
            <w:r>
              <w:rPr>
                <w:rFonts w:hint="eastAsia" w:hAnsiTheme="minorEastAsia" w:eastAsiaTheme="minorEastAsia"/>
                <w:szCs w:val="20"/>
                <w:u w:val="single"/>
                <w:lang w:val="en-US" w:eastAsia="zh-CN"/>
              </w:rPr>
              <w:t xml:space="preserve">      </w:t>
            </w:r>
            <w:r>
              <w:rPr>
                <w:rFonts w:hint="default" w:hAnsiTheme="minorEastAsia" w:eastAsiaTheme="minorEastAsia"/>
                <w:szCs w:val="20"/>
                <w:u w:val="single"/>
              </w:rPr>
              <w:t xml:space="preserve">        </w:t>
            </w:r>
            <w:r>
              <w:rPr>
                <w:rFonts w:hint="eastAsia" w:hAnsiTheme="minorEastAsia" w:eastAsiaTheme="minorEastAsia"/>
                <w:szCs w:val="20"/>
              </w:rPr>
              <w:t>）</w:t>
            </w:r>
          </w:p>
        </w:tc>
      </w:tr>
      <w:tr w14:paraId="0A54D6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2162" w:hRule="atLeast"/>
          <w:jc w:val="center"/>
        </w:trPr>
        <w:tc>
          <w:tcPr>
            <w:tcW w:w="2411" w:type="dxa"/>
            <w:tcBorders>
              <w:right w:val="single" w:color="auto" w:sz="4" w:space="0"/>
            </w:tcBorders>
            <w:vAlign w:val="center"/>
          </w:tcPr>
          <w:p w14:paraId="087B9384">
            <w:pPr>
              <w:keepNext w:val="0"/>
              <w:keepLines w:val="0"/>
              <w:widowControl/>
              <w:suppressLineNumbers w:val="0"/>
              <w:spacing w:before="100" w:beforeAutospacing="0" w:after="0" w:afterAutospacing="0"/>
              <w:ind w:left="0" w:right="0"/>
              <w:jc w:val="center"/>
              <w:rPr>
                <w:rFonts w:hint="eastAsia" w:hAnsiTheme="minorEastAsia" w:eastAsiaTheme="minorEastAsia"/>
                <w:b/>
                <w:bCs/>
                <w:sz w:val="24"/>
                <w:szCs w:val="24"/>
                <w:lang w:val="en-US" w:eastAsia="zh-CN"/>
              </w:rPr>
            </w:pPr>
            <w:r>
              <w:rPr>
                <w:rFonts w:hint="eastAsia" w:hAnsiTheme="minorEastAsia" w:eastAsiaTheme="minorEastAsia"/>
                <w:b/>
                <w:bCs/>
                <w:sz w:val="24"/>
                <w:szCs w:val="24"/>
                <w:lang w:val="en-US" w:eastAsia="zh-CN"/>
              </w:rPr>
              <w:t>方案设计类型</w:t>
            </w:r>
          </w:p>
        </w:tc>
        <w:tc>
          <w:tcPr>
            <w:tcW w:w="7056" w:type="dxa"/>
            <w:gridSpan w:val="3"/>
            <w:tcBorders>
              <w:left w:val="single" w:color="auto" w:sz="4" w:space="0"/>
            </w:tcBorders>
            <w:vAlign w:val="center"/>
          </w:tcPr>
          <w:p w14:paraId="460BDAEB">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□描述性研究（□横断面研究    □个案/病例系列研究）</w:t>
            </w:r>
          </w:p>
          <w:p w14:paraId="48535793">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□分析型研究（□病例对照研究  □队列研究）</w:t>
            </w:r>
          </w:p>
          <w:p w14:paraId="4BC4174F">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□观察性研究（□前瞻性观察研究   □回顾性观察研究）</w:t>
            </w:r>
          </w:p>
          <w:p w14:paraId="553FED70">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□干预性研究</w:t>
            </w:r>
            <w:bookmarkStart w:id="2" w:name="OLE_LINK1"/>
            <w:bookmarkStart w:id="3" w:name="OLE_LINK2"/>
            <w:r>
              <w:rPr>
                <w:rFonts w:hint="eastAsia" w:ascii="宋体" w:hAnsi="宋体" w:eastAsia="宋体" w:cs="宋体"/>
                <w:color w:val="000000"/>
                <w:kern w:val="2"/>
                <w:sz w:val="24"/>
                <w:szCs w:val="24"/>
                <w:lang w:val="en-US" w:eastAsia="zh-CN" w:bidi="ar"/>
              </w:rPr>
              <w:t>（实验性研究）</w:t>
            </w:r>
          </w:p>
          <w:p w14:paraId="0B158D14">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□其他</w:t>
            </w:r>
            <w:bookmarkEnd w:id="2"/>
            <w:bookmarkEnd w:id="3"/>
            <w:r>
              <w:rPr>
                <w:rFonts w:hint="eastAsia" w:ascii="宋体" w:hAnsi="宋体" w:eastAsia="宋体" w:cs="宋体"/>
                <w:color w:val="000000"/>
                <w:kern w:val="2"/>
                <w:sz w:val="24"/>
                <w:szCs w:val="24"/>
                <w:lang w:val="en-US" w:eastAsia="zh-CN" w:bidi="ar"/>
              </w:rPr>
              <w:t>（请说明：</w:t>
            </w:r>
            <w:r>
              <w:rPr>
                <w:rStyle w:val="45"/>
                <w:rFonts w:hint="eastAsia" w:ascii="宋体" w:hAnsi="宋体" w:eastAsia="PMingLiU" w:cs="宋体"/>
                <w:kern w:val="2"/>
                <w:sz w:val="24"/>
                <w:szCs w:val="24"/>
                <w:u w:val="single"/>
                <w:lang w:eastAsia="zh-TW"/>
              </w:rPr>
              <w:t xml:space="preserve"> </w:t>
            </w:r>
            <w:r>
              <w:rPr>
                <w:rStyle w:val="45"/>
                <w:rFonts w:hint="eastAsia" w:ascii="宋体" w:hAnsi="宋体" w:eastAsia="MingLiU" w:cs="宋体"/>
                <w:kern w:val="2"/>
                <w:sz w:val="24"/>
                <w:szCs w:val="24"/>
                <w:u w:val="single"/>
                <w:lang w:eastAsia="zh-TW"/>
              </w:rPr>
              <w:t xml:space="preserve">               </w:t>
            </w:r>
            <w:r>
              <w:rPr>
                <w:rStyle w:val="45"/>
                <w:rFonts w:hint="eastAsia" w:ascii="宋体" w:hAnsi="宋体" w:eastAsia="PMingLiU" w:cs="宋体"/>
                <w:kern w:val="2"/>
                <w:sz w:val="24"/>
                <w:szCs w:val="24"/>
                <w:u w:val="single"/>
                <w:lang w:eastAsia="zh-TW"/>
              </w:rPr>
              <w:t xml:space="preserve">  </w:t>
            </w:r>
            <w:r>
              <w:rPr>
                <w:rFonts w:hint="eastAsia" w:ascii="宋体" w:hAnsi="宋体" w:eastAsia="宋体" w:cs="宋体"/>
                <w:color w:val="000000"/>
                <w:kern w:val="2"/>
                <w:sz w:val="24"/>
                <w:szCs w:val="24"/>
                <w:lang w:val="en-US" w:eastAsia="zh-CN" w:bidi="ar"/>
              </w:rPr>
              <w:t>）</w:t>
            </w:r>
          </w:p>
          <w:p w14:paraId="6DACDDBB">
            <w:pPr>
              <w:keepNext w:val="0"/>
              <w:keepLines w:val="0"/>
              <w:widowControl/>
              <w:suppressLineNumbers w:val="0"/>
              <w:spacing w:before="0" w:beforeAutospacing="0" w:after="0" w:afterAutospacing="0"/>
              <w:ind w:left="0" w:right="0"/>
              <w:jc w:val="left"/>
              <w:rPr>
                <w:rFonts w:hint="eastAsia" w:hAnsiTheme="minorEastAsia" w:eastAsiaTheme="minorEastAsia"/>
                <w:szCs w:val="20"/>
              </w:rPr>
            </w:pPr>
            <w:r>
              <w:rPr>
                <w:rFonts w:hint="eastAsia" w:ascii="宋体" w:hAnsi="宋体" w:eastAsia="宋体" w:cs="Times New Roman"/>
                <w:color w:val="000000"/>
                <w:kern w:val="2"/>
                <w:sz w:val="24"/>
                <w:szCs w:val="24"/>
                <w:lang w:val="en-US" w:eastAsia="zh-CN" w:bidi="ar"/>
              </w:rPr>
              <w:t>□利用人体组织和信息的研究（□以往采集保存   □研究采集）</w:t>
            </w:r>
          </w:p>
        </w:tc>
      </w:tr>
      <w:tr w14:paraId="421C96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555" w:hRule="atLeast"/>
          <w:jc w:val="center"/>
        </w:trPr>
        <w:tc>
          <w:tcPr>
            <w:tcW w:w="2411" w:type="dxa"/>
            <w:tcBorders>
              <w:right w:val="single" w:color="auto" w:sz="4" w:space="0"/>
            </w:tcBorders>
            <w:vAlign w:val="center"/>
          </w:tcPr>
          <w:p w14:paraId="5A5C3417">
            <w:pPr>
              <w:keepNext w:val="0"/>
              <w:keepLines w:val="0"/>
              <w:widowControl/>
              <w:suppressLineNumbers w:val="0"/>
              <w:spacing w:before="100" w:beforeAutospacing="0" w:after="0" w:afterAutospacing="0"/>
              <w:ind w:left="0" w:right="0"/>
              <w:jc w:val="center"/>
              <w:rPr>
                <w:rFonts w:hint="eastAsia" w:hAnsiTheme="minorEastAsia" w:eastAsiaTheme="minorEastAsia"/>
                <w:b/>
                <w:bCs/>
                <w:sz w:val="24"/>
                <w:szCs w:val="24"/>
                <w:lang w:val="en-US" w:eastAsia="zh-CN"/>
              </w:rPr>
            </w:pPr>
            <w:r>
              <w:rPr>
                <w:rFonts w:hint="eastAsia" w:ascii="宋体" w:hAnsi="宋体" w:eastAsia="宋体" w:cs="Times New Roman"/>
                <w:b/>
                <w:bCs w:val="0"/>
                <w:color w:val="000000"/>
                <w:kern w:val="2"/>
                <w:sz w:val="22"/>
                <w:szCs w:val="24"/>
                <w:lang w:val="en-US" w:eastAsia="zh-CN" w:bidi="ar"/>
              </w:rPr>
              <w:t>研究方案版本</w:t>
            </w:r>
          </w:p>
        </w:tc>
        <w:tc>
          <w:tcPr>
            <w:tcW w:w="7056" w:type="dxa"/>
            <w:gridSpan w:val="3"/>
            <w:tcBorders>
              <w:left w:val="single" w:color="auto" w:sz="4" w:space="0"/>
            </w:tcBorders>
            <w:vAlign w:val="center"/>
          </w:tcPr>
          <w:p w14:paraId="5705E30A">
            <w:pPr>
              <w:keepNext w:val="0"/>
              <w:keepLines w:val="0"/>
              <w:widowControl/>
              <w:suppressLineNumbers w:val="0"/>
              <w:spacing w:before="0" w:beforeAutospacing="0" w:after="0" w:afterAutospacing="0"/>
              <w:ind w:left="0" w:right="0"/>
              <w:jc w:val="center"/>
              <w:rPr>
                <w:rFonts w:hint="eastAsia" w:hAnsiTheme="minorEastAsia" w:eastAsiaTheme="minorEastAsia"/>
                <w:szCs w:val="20"/>
              </w:rPr>
            </w:pPr>
            <w:r>
              <w:rPr>
                <w:rFonts w:hint="eastAsia" w:ascii="宋体" w:hAnsi="宋体" w:eastAsia="宋体" w:cs="Times New Roman"/>
                <w:color w:val="000000"/>
                <w:kern w:val="2"/>
                <w:sz w:val="22"/>
                <w:szCs w:val="24"/>
                <w:lang w:val="en-US" w:eastAsia="zh-CN" w:bidi="ar"/>
              </w:rPr>
              <w:t>X.0   年      月     日</w:t>
            </w:r>
          </w:p>
        </w:tc>
      </w:tr>
      <w:tr w14:paraId="1D0523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545" w:hRule="atLeast"/>
          <w:jc w:val="center"/>
        </w:trPr>
        <w:tc>
          <w:tcPr>
            <w:tcW w:w="2411" w:type="dxa"/>
            <w:tcBorders>
              <w:right w:val="single" w:color="auto" w:sz="4" w:space="0"/>
            </w:tcBorders>
            <w:vAlign w:val="center"/>
          </w:tcPr>
          <w:p w14:paraId="5B17403E">
            <w:pPr>
              <w:keepNext w:val="0"/>
              <w:keepLines w:val="0"/>
              <w:widowControl/>
              <w:suppressLineNumbers w:val="0"/>
              <w:spacing w:before="100" w:beforeAutospacing="0" w:after="0" w:afterAutospacing="0"/>
              <w:ind w:left="0" w:right="0"/>
              <w:jc w:val="center"/>
              <w:rPr>
                <w:rFonts w:hint="eastAsia" w:hAnsiTheme="minorEastAsia" w:eastAsiaTheme="minorEastAsia"/>
                <w:b/>
                <w:bCs/>
                <w:sz w:val="24"/>
                <w:szCs w:val="24"/>
                <w:lang w:val="en-US" w:eastAsia="zh-CN"/>
              </w:rPr>
            </w:pPr>
            <w:r>
              <w:rPr>
                <w:rFonts w:hint="eastAsia" w:ascii="宋体" w:hAnsi="宋体" w:eastAsia="宋体" w:cs="Times New Roman"/>
                <w:b/>
                <w:bCs w:val="0"/>
                <w:color w:val="000000"/>
                <w:kern w:val="2"/>
                <w:sz w:val="22"/>
                <w:szCs w:val="24"/>
                <w:lang w:val="en-US" w:eastAsia="zh-CN" w:bidi="ar"/>
              </w:rPr>
              <w:t>知情同意书版本</w:t>
            </w:r>
          </w:p>
        </w:tc>
        <w:tc>
          <w:tcPr>
            <w:tcW w:w="7056" w:type="dxa"/>
            <w:gridSpan w:val="3"/>
            <w:tcBorders>
              <w:left w:val="single" w:color="auto" w:sz="4" w:space="0"/>
            </w:tcBorders>
            <w:vAlign w:val="center"/>
          </w:tcPr>
          <w:p w14:paraId="03E55CEA">
            <w:pPr>
              <w:keepNext w:val="0"/>
              <w:keepLines w:val="0"/>
              <w:widowControl/>
              <w:suppressLineNumbers w:val="0"/>
              <w:spacing w:before="0" w:beforeAutospacing="0" w:after="0" w:afterAutospacing="0"/>
              <w:ind w:left="0" w:right="0"/>
              <w:jc w:val="center"/>
              <w:rPr>
                <w:rFonts w:hint="eastAsia" w:hAnsiTheme="minorEastAsia" w:eastAsiaTheme="minorEastAsia"/>
                <w:szCs w:val="20"/>
              </w:rPr>
            </w:pPr>
            <w:r>
              <w:rPr>
                <w:rFonts w:hint="eastAsia" w:ascii="宋体" w:hAnsi="宋体" w:eastAsia="宋体" w:cs="Times New Roman"/>
                <w:color w:val="000000"/>
                <w:kern w:val="2"/>
                <w:sz w:val="22"/>
                <w:szCs w:val="24"/>
                <w:lang w:val="en-US" w:eastAsia="zh-CN" w:bidi="ar"/>
              </w:rPr>
              <w:t>X.0   年      月     日</w:t>
            </w:r>
          </w:p>
        </w:tc>
      </w:tr>
      <w:tr w14:paraId="7930F5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563" w:hRule="atLeast"/>
          <w:jc w:val="center"/>
        </w:trPr>
        <w:tc>
          <w:tcPr>
            <w:tcW w:w="2411" w:type="dxa"/>
            <w:tcBorders>
              <w:right w:val="single" w:color="auto" w:sz="4" w:space="0"/>
            </w:tcBorders>
            <w:vAlign w:val="center"/>
          </w:tcPr>
          <w:p w14:paraId="144F1FB1">
            <w:pPr>
              <w:pStyle w:val="23"/>
              <w:keepNext w:val="0"/>
              <w:keepLines w:val="0"/>
              <w:widowControl/>
              <w:suppressLineNumbers w:val="0"/>
              <w:tabs>
                <w:tab w:val="clear" w:pos="4153"/>
                <w:tab w:val="clear" w:pos="8306"/>
              </w:tabs>
              <w:spacing w:before="0" w:beforeAutospacing="0" w:after="0" w:afterAutospacing="0"/>
              <w:ind w:left="0" w:right="0"/>
              <w:jc w:val="center"/>
              <w:rPr>
                <w:rFonts w:hint="default" w:hAnsiTheme="minorEastAsia" w:eastAsiaTheme="minorEastAsia"/>
                <w:b/>
                <w:bCs/>
                <w:sz w:val="24"/>
                <w:szCs w:val="24"/>
                <w:lang w:eastAsia="zh-CN"/>
              </w:rPr>
            </w:pPr>
            <w:r>
              <w:rPr>
                <w:rFonts w:hint="eastAsia" w:hAnsiTheme="minorEastAsia" w:eastAsiaTheme="minorEastAsia"/>
                <w:b/>
                <w:bCs/>
                <w:sz w:val="24"/>
                <w:szCs w:val="24"/>
                <w:lang w:eastAsia="zh-CN"/>
              </w:rPr>
              <w:t>项目负责人</w:t>
            </w:r>
          </w:p>
        </w:tc>
        <w:tc>
          <w:tcPr>
            <w:tcW w:w="2835" w:type="dxa"/>
            <w:tcBorders>
              <w:left w:val="single" w:color="auto" w:sz="4" w:space="0"/>
            </w:tcBorders>
            <w:vAlign w:val="center"/>
          </w:tcPr>
          <w:p w14:paraId="2CEE4007">
            <w:pPr>
              <w:pStyle w:val="23"/>
              <w:keepNext w:val="0"/>
              <w:keepLines w:val="0"/>
              <w:widowControl/>
              <w:suppressLineNumbers w:val="0"/>
              <w:tabs>
                <w:tab w:val="clear" w:pos="4153"/>
                <w:tab w:val="clear" w:pos="8306"/>
              </w:tabs>
              <w:spacing w:before="0" w:beforeAutospacing="0" w:after="0" w:afterAutospacing="0"/>
              <w:ind w:left="0" w:right="0"/>
              <w:jc w:val="both"/>
              <w:rPr>
                <w:rFonts w:hint="default" w:eastAsiaTheme="minorEastAsia"/>
                <w:sz w:val="24"/>
                <w:szCs w:val="24"/>
                <w:lang w:eastAsia="zh-CN"/>
              </w:rPr>
            </w:pPr>
          </w:p>
        </w:tc>
        <w:tc>
          <w:tcPr>
            <w:tcW w:w="1842" w:type="dxa"/>
            <w:tcBorders>
              <w:left w:val="single" w:color="auto" w:sz="4" w:space="0"/>
            </w:tcBorders>
            <w:vAlign w:val="center"/>
          </w:tcPr>
          <w:p w14:paraId="4D1E4FEA">
            <w:pPr>
              <w:pStyle w:val="23"/>
              <w:keepNext w:val="0"/>
              <w:keepLines w:val="0"/>
              <w:widowControl/>
              <w:suppressLineNumbers w:val="0"/>
              <w:tabs>
                <w:tab w:val="clear" w:pos="4153"/>
                <w:tab w:val="clear" w:pos="8306"/>
              </w:tabs>
              <w:spacing w:before="0" w:beforeAutospacing="0" w:after="0" w:afterAutospacing="0"/>
              <w:ind w:left="0" w:right="0"/>
              <w:jc w:val="center"/>
              <w:rPr>
                <w:rFonts w:hint="default" w:eastAsiaTheme="minorEastAsia"/>
                <w:b/>
                <w:bCs/>
                <w:sz w:val="24"/>
                <w:szCs w:val="24"/>
                <w:lang w:val="en-US" w:eastAsia="zh-CN"/>
              </w:rPr>
            </w:pPr>
            <w:r>
              <w:rPr>
                <w:rFonts w:hint="eastAsia" w:eastAsiaTheme="minorEastAsia"/>
                <w:b/>
                <w:bCs/>
                <w:sz w:val="24"/>
                <w:szCs w:val="24"/>
                <w:lang w:val="en-US" w:eastAsia="zh-CN"/>
              </w:rPr>
              <w:t>所在科室</w:t>
            </w:r>
          </w:p>
        </w:tc>
        <w:tc>
          <w:tcPr>
            <w:tcW w:w="2379" w:type="dxa"/>
            <w:tcBorders>
              <w:left w:val="single" w:color="auto" w:sz="4" w:space="0"/>
            </w:tcBorders>
            <w:vAlign w:val="center"/>
          </w:tcPr>
          <w:p w14:paraId="6DF89DD4">
            <w:pPr>
              <w:pStyle w:val="23"/>
              <w:keepNext w:val="0"/>
              <w:keepLines w:val="0"/>
              <w:widowControl/>
              <w:suppressLineNumbers w:val="0"/>
              <w:tabs>
                <w:tab w:val="clear" w:pos="4153"/>
                <w:tab w:val="clear" w:pos="8306"/>
              </w:tabs>
              <w:spacing w:before="0" w:beforeAutospacing="0" w:after="0" w:afterAutospacing="0"/>
              <w:ind w:left="0" w:right="0"/>
              <w:jc w:val="both"/>
              <w:rPr>
                <w:rFonts w:hint="default" w:eastAsiaTheme="minorEastAsia"/>
                <w:sz w:val="24"/>
                <w:szCs w:val="24"/>
                <w:lang w:eastAsia="zh-CN"/>
              </w:rPr>
            </w:pPr>
          </w:p>
        </w:tc>
      </w:tr>
      <w:tr w14:paraId="05B8A7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509" w:hRule="atLeast"/>
          <w:jc w:val="center"/>
        </w:trPr>
        <w:tc>
          <w:tcPr>
            <w:tcW w:w="2411" w:type="dxa"/>
            <w:tcBorders>
              <w:right w:val="single" w:color="auto" w:sz="4" w:space="0"/>
            </w:tcBorders>
            <w:vAlign w:val="center"/>
          </w:tcPr>
          <w:p w14:paraId="74326353">
            <w:pPr>
              <w:pStyle w:val="23"/>
              <w:keepNext w:val="0"/>
              <w:keepLines w:val="0"/>
              <w:widowControl/>
              <w:suppressLineNumbers w:val="0"/>
              <w:tabs>
                <w:tab w:val="clear" w:pos="4153"/>
                <w:tab w:val="clear" w:pos="8306"/>
              </w:tabs>
              <w:spacing w:before="0" w:beforeAutospacing="0" w:after="0" w:afterAutospacing="0"/>
              <w:ind w:left="0" w:right="0"/>
              <w:jc w:val="center"/>
              <w:rPr>
                <w:rFonts w:hint="default" w:eastAsiaTheme="minorEastAsia"/>
                <w:b/>
                <w:bCs/>
                <w:sz w:val="24"/>
                <w:szCs w:val="24"/>
                <w:lang w:val="en-US" w:eastAsia="zh-CN"/>
              </w:rPr>
            </w:pPr>
            <w:r>
              <w:rPr>
                <w:rFonts w:hint="eastAsia" w:eastAsiaTheme="minorEastAsia"/>
                <w:b/>
                <w:bCs/>
                <w:sz w:val="24"/>
                <w:szCs w:val="24"/>
                <w:lang w:val="en-US" w:eastAsia="zh-CN"/>
              </w:rPr>
              <w:t>手机</w:t>
            </w:r>
          </w:p>
        </w:tc>
        <w:tc>
          <w:tcPr>
            <w:tcW w:w="2835" w:type="dxa"/>
            <w:tcBorders>
              <w:left w:val="single" w:color="auto" w:sz="4" w:space="0"/>
            </w:tcBorders>
            <w:vAlign w:val="center"/>
          </w:tcPr>
          <w:p w14:paraId="05B453C1">
            <w:pPr>
              <w:keepNext w:val="0"/>
              <w:keepLines w:val="0"/>
              <w:widowControl/>
              <w:suppressLineNumbers w:val="0"/>
              <w:spacing w:before="0" w:beforeAutospacing="0" w:after="0" w:afterAutospacing="0"/>
              <w:ind w:left="0" w:right="0"/>
              <w:jc w:val="both"/>
              <w:rPr>
                <w:rFonts w:hint="default" w:eastAsiaTheme="minorEastAsia"/>
                <w:sz w:val="24"/>
                <w:szCs w:val="24"/>
                <w:lang w:eastAsia="zh-CN"/>
              </w:rPr>
            </w:pPr>
          </w:p>
        </w:tc>
        <w:tc>
          <w:tcPr>
            <w:tcW w:w="1842" w:type="dxa"/>
            <w:tcBorders>
              <w:left w:val="single" w:color="auto" w:sz="4" w:space="0"/>
            </w:tcBorders>
            <w:vAlign w:val="center"/>
          </w:tcPr>
          <w:p w14:paraId="13053FCB">
            <w:pPr>
              <w:keepNext w:val="0"/>
              <w:keepLines w:val="0"/>
              <w:widowControl/>
              <w:suppressLineNumbers w:val="0"/>
              <w:spacing w:before="0" w:beforeAutospacing="0" w:after="0" w:afterAutospacing="0"/>
              <w:ind w:left="0" w:right="0"/>
              <w:jc w:val="center"/>
              <w:rPr>
                <w:rFonts w:hint="default" w:eastAsiaTheme="minorEastAsia"/>
                <w:b/>
                <w:bCs/>
                <w:sz w:val="24"/>
                <w:szCs w:val="24"/>
                <w:lang w:eastAsia="zh-CN"/>
              </w:rPr>
            </w:pPr>
            <w:r>
              <w:rPr>
                <w:rFonts w:hint="eastAsia" w:hAnsiTheme="minorEastAsia" w:eastAsiaTheme="minorEastAsia"/>
                <w:b/>
                <w:bCs/>
                <w:sz w:val="24"/>
                <w:szCs w:val="24"/>
                <w:lang w:val="en-US" w:eastAsia="zh-CN"/>
              </w:rPr>
              <w:t>办公电话</w:t>
            </w:r>
          </w:p>
        </w:tc>
        <w:tc>
          <w:tcPr>
            <w:tcW w:w="2379" w:type="dxa"/>
            <w:tcBorders>
              <w:left w:val="single" w:color="auto" w:sz="4" w:space="0"/>
            </w:tcBorders>
            <w:vAlign w:val="center"/>
          </w:tcPr>
          <w:p w14:paraId="6ACACEB5">
            <w:pPr>
              <w:keepNext w:val="0"/>
              <w:keepLines w:val="0"/>
              <w:widowControl/>
              <w:suppressLineNumbers w:val="0"/>
              <w:spacing w:before="0" w:beforeAutospacing="0" w:after="0" w:afterAutospacing="0"/>
              <w:ind w:left="0" w:right="0"/>
              <w:jc w:val="both"/>
              <w:rPr>
                <w:rFonts w:hint="default" w:eastAsiaTheme="minorEastAsia"/>
                <w:sz w:val="24"/>
                <w:szCs w:val="24"/>
                <w:lang w:eastAsia="zh-CN"/>
              </w:rPr>
            </w:pPr>
          </w:p>
        </w:tc>
      </w:tr>
      <w:tr w14:paraId="725095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509" w:hRule="atLeast"/>
          <w:jc w:val="center"/>
        </w:trPr>
        <w:tc>
          <w:tcPr>
            <w:tcW w:w="2411" w:type="dxa"/>
            <w:tcBorders>
              <w:right w:val="single" w:color="auto" w:sz="4" w:space="0"/>
            </w:tcBorders>
            <w:vAlign w:val="center"/>
          </w:tcPr>
          <w:p w14:paraId="4D2D66B6">
            <w:pPr>
              <w:pStyle w:val="23"/>
              <w:keepNext w:val="0"/>
              <w:keepLines w:val="0"/>
              <w:widowControl/>
              <w:suppressLineNumbers w:val="0"/>
              <w:tabs>
                <w:tab w:val="clear" w:pos="4153"/>
                <w:tab w:val="clear" w:pos="8306"/>
              </w:tabs>
              <w:spacing w:before="0" w:beforeAutospacing="0" w:after="0" w:afterAutospacing="0"/>
              <w:ind w:left="0" w:right="0"/>
              <w:jc w:val="center"/>
              <w:rPr>
                <w:rFonts w:hint="default" w:hAnsiTheme="minorEastAsia" w:eastAsiaTheme="minorEastAsia"/>
                <w:b/>
                <w:bCs/>
                <w:sz w:val="24"/>
                <w:szCs w:val="24"/>
                <w:lang w:val="en-US" w:eastAsia="zh-CN"/>
              </w:rPr>
            </w:pPr>
            <w:r>
              <w:rPr>
                <w:rFonts w:hint="eastAsia" w:hAnsiTheme="minorEastAsia" w:eastAsiaTheme="minorEastAsia"/>
                <w:b/>
                <w:bCs/>
                <w:sz w:val="24"/>
                <w:szCs w:val="24"/>
                <w:lang w:val="en-US" w:eastAsia="zh-CN"/>
              </w:rPr>
              <w:t>研究场所</w:t>
            </w:r>
          </w:p>
        </w:tc>
        <w:tc>
          <w:tcPr>
            <w:tcW w:w="2835" w:type="dxa"/>
            <w:tcBorders>
              <w:left w:val="single" w:color="auto" w:sz="4" w:space="0"/>
            </w:tcBorders>
            <w:vAlign w:val="center"/>
          </w:tcPr>
          <w:p w14:paraId="207E2731">
            <w:pPr>
              <w:keepNext w:val="0"/>
              <w:keepLines w:val="0"/>
              <w:widowControl/>
              <w:suppressLineNumbers w:val="0"/>
              <w:spacing w:before="0" w:beforeAutospacing="0" w:after="0" w:afterAutospacing="0"/>
              <w:ind w:left="0" w:right="0"/>
              <w:jc w:val="both"/>
              <w:rPr>
                <w:rFonts w:hint="default" w:eastAsiaTheme="minorEastAsia"/>
                <w:sz w:val="24"/>
                <w:szCs w:val="24"/>
                <w:lang w:eastAsia="zh-CN"/>
              </w:rPr>
            </w:pPr>
          </w:p>
        </w:tc>
        <w:tc>
          <w:tcPr>
            <w:tcW w:w="1842" w:type="dxa"/>
            <w:tcBorders>
              <w:left w:val="single" w:color="auto" w:sz="4" w:space="0"/>
            </w:tcBorders>
            <w:vAlign w:val="center"/>
          </w:tcPr>
          <w:p w14:paraId="498C2B0D">
            <w:pPr>
              <w:keepNext w:val="0"/>
              <w:keepLines w:val="0"/>
              <w:widowControl/>
              <w:suppressLineNumbers w:val="0"/>
              <w:spacing w:before="0" w:beforeAutospacing="0" w:after="0" w:afterAutospacing="0"/>
              <w:ind w:left="0" w:right="0"/>
              <w:jc w:val="center"/>
              <w:rPr>
                <w:rFonts w:hint="eastAsia" w:eastAsiaTheme="minorEastAsia"/>
                <w:b/>
                <w:bCs/>
                <w:sz w:val="24"/>
                <w:szCs w:val="24"/>
                <w:lang w:eastAsia="zh-CN"/>
              </w:rPr>
            </w:pPr>
            <w:r>
              <w:rPr>
                <w:rFonts w:hint="eastAsia" w:eastAsiaTheme="minorEastAsia"/>
                <w:b/>
                <w:bCs/>
                <w:sz w:val="24"/>
                <w:szCs w:val="24"/>
                <w:lang w:eastAsia="zh-CN"/>
              </w:rPr>
              <w:t>电子邮箱</w:t>
            </w:r>
          </w:p>
        </w:tc>
        <w:tc>
          <w:tcPr>
            <w:tcW w:w="2379" w:type="dxa"/>
            <w:tcBorders>
              <w:left w:val="single" w:color="auto" w:sz="4" w:space="0"/>
            </w:tcBorders>
            <w:vAlign w:val="center"/>
          </w:tcPr>
          <w:p w14:paraId="65095201">
            <w:pPr>
              <w:keepNext w:val="0"/>
              <w:keepLines w:val="0"/>
              <w:widowControl/>
              <w:suppressLineNumbers w:val="0"/>
              <w:spacing w:before="0" w:beforeAutospacing="0" w:after="0" w:afterAutospacing="0"/>
              <w:ind w:left="0" w:right="0"/>
              <w:jc w:val="both"/>
              <w:rPr>
                <w:rFonts w:hint="default" w:eastAsiaTheme="minorEastAsia"/>
                <w:sz w:val="24"/>
                <w:szCs w:val="24"/>
                <w:lang w:eastAsia="zh-CN"/>
              </w:rPr>
            </w:pPr>
          </w:p>
        </w:tc>
      </w:tr>
      <w:tr w14:paraId="1C434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509" w:hRule="atLeast"/>
          <w:jc w:val="center"/>
        </w:trPr>
        <w:tc>
          <w:tcPr>
            <w:tcW w:w="2411" w:type="dxa"/>
            <w:tcBorders>
              <w:right w:val="single" w:color="auto" w:sz="4" w:space="0"/>
            </w:tcBorders>
            <w:vAlign w:val="center"/>
          </w:tcPr>
          <w:p w14:paraId="11D966FD">
            <w:pPr>
              <w:pStyle w:val="23"/>
              <w:keepNext w:val="0"/>
              <w:keepLines w:val="0"/>
              <w:widowControl/>
              <w:suppressLineNumbers w:val="0"/>
              <w:tabs>
                <w:tab w:val="clear" w:pos="4153"/>
                <w:tab w:val="clear" w:pos="8306"/>
              </w:tabs>
              <w:spacing w:before="0" w:beforeAutospacing="0" w:after="0" w:afterAutospacing="0"/>
              <w:ind w:left="0" w:right="0"/>
              <w:jc w:val="center"/>
              <w:rPr>
                <w:rFonts w:hint="default" w:hAnsiTheme="minorEastAsia" w:eastAsiaTheme="minorEastAsia"/>
                <w:b/>
                <w:bCs/>
                <w:sz w:val="24"/>
                <w:szCs w:val="24"/>
                <w:lang w:eastAsia="zh-CN"/>
              </w:rPr>
            </w:pPr>
            <w:r>
              <w:rPr>
                <w:rFonts w:hint="eastAsia" w:hAnsiTheme="minorEastAsia" w:eastAsiaTheme="minorEastAsia"/>
                <w:b/>
                <w:bCs/>
                <w:sz w:val="24"/>
                <w:szCs w:val="24"/>
                <w:lang w:eastAsia="zh-CN"/>
              </w:rPr>
              <w:t>主要参与者</w:t>
            </w:r>
          </w:p>
        </w:tc>
        <w:tc>
          <w:tcPr>
            <w:tcW w:w="7056" w:type="dxa"/>
            <w:gridSpan w:val="3"/>
            <w:tcBorders>
              <w:left w:val="single" w:color="auto" w:sz="4" w:space="0"/>
            </w:tcBorders>
            <w:vAlign w:val="center"/>
          </w:tcPr>
          <w:p w14:paraId="2A0706CD">
            <w:pPr>
              <w:keepNext w:val="0"/>
              <w:keepLines w:val="0"/>
              <w:widowControl/>
              <w:suppressLineNumbers w:val="0"/>
              <w:spacing w:before="0" w:beforeAutospacing="0" w:after="0" w:afterAutospacing="0"/>
              <w:ind w:left="0" w:right="0"/>
              <w:jc w:val="both"/>
              <w:rPr>
                <w:rFonts w:hint="default" w:eastAsiaTheme="minorEastAsia"/>
                <w:sz w:val="24"/>
                <w:szCs w:val="24"/>
                <w:lang w:eastAsia="zh-CN"/>
              </w:rPr>
            </w:pPr>
          </w:p>
        </w:tc>
      </w:tr>
      <w:tr w14:paraId="4D486F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559" w:hRule="atLeast"/>
          <w:jc w:val="center"/>
        </w:trPr>
        <w:tc>
          <w:tcPr>
            <w:tcW w:w="2411" w:type="dxa"/>
            <w:tcBorders>
              <w:right w:val="single" w:color="auto" w:sz="4" w:space="0"/>
            </w:tcBorders>
            <w:vAlign w:val="center"/>
          </w:tcPr>
          <w:p w14:paraId="1F5C91EC">
            <w:pPr>
              <w:keepNext w:val="0"/>
              <w:keepLines w:val="0"/>
              <w:widowControl/>
              <w:suppressLineNumbers w:val="0"/>
              <w:spacing w:before="0" w:beforeAutospacing="0" w:after="48" w:afterAutospacing="0"/>
              <w:ind w:left="0" w:right="0"/>
              <w:jc w:val="center"/>
              <w:rPr>
                <w:rFonts w:hint="default" w:eastAsiaTheme="minorEastAsia"/>
                <w:b/>
                <w:bCs/>
                <w:sz w:val="24"/>
                <w:szCs w:val="24"/>
                <w:lang w:val="en-US" w:eastAsia="zh-CN"/>
              </w:rPr>
            </w:pPr>
            <w:r>
              <w:rPr>
                <w:rFonts w:hint="default" w:hAnsiTheme="minorEastAsia" w:eastAsiaTheme="minorEastAsia"/>
                <w:b/>
                <w:bCs/>
                <w:sz w:val="24"/>
                <w:szCs w:val="24"/>
                <w:lang w:eastAsia="zh-CN"/>
              </w:rPr>
              <w:t>预期</w:t>
            </w:r>
            <w:r>
              <w:rPr>
                <w:rFonts w:hint="eastAsia" w:hAnsiTheme="minorEastAsia" w:eastAsiaTheme="minorEastAsia"/>
                <w:b/>
                <w:bCs/>
                <w:sz w:val="24"/>
                <w:szCs w:val="24"/>
                <w:lang w:eastAsia="zh-CN"/>
              </w:rPr>
              <w:t>研究</w:t>
            </w:r>
            <w:r>
              <w:rPr>
                <w:rFonts w:hint="eastAsia" w:hAnsiTheme="minorEastAsia" w:eastAsiaTheme="minorEastAsia"/>
                <w:b/>
                <w:bCs/>
                <w:sz w:val="24"/>
                <w:szCs w:val="24"/>
                <w:lang w:val="en-US" w:eastAsia="zh-CN"/>
              </w:rPr>
              <w:t>起止时间</w:t>
            </w:r>
          </w:p>
        </w:tc>
        <w:tc>
          <w:tcPr>
            <w:tcW w:w="7056" w:type="dxa"/>
            <w:gridSpan w:val="3"/>
            <w:tcBorders>
              <w:left w:val="single" w:color="auto" w:sz="4" w:space="0"/>
            </w:tcBorders>
            <w:vAlign w:val="center"/>
          </w:tcPr>
          <w:p w14:paraId="59CA0E29">
            <w:pPr>
              <w:keepNext w:val="0"/>
              <w:keepLines w:val="0"/>
              <w:widowControl/>
              <w:suppressLineNumbers w:val="0"/>
              <w:spacing w:before="0" w:beforeAutospacing="0" w:after="48" w:afterAutospacing="0"/>
              <w:ind w:left="710" w:right="0"/>
              <w:jc w:val="both"/>
              <w:rPr>
                <w:rFonts w:hint="default" w:eastAsiaTheme="minorEastAsia"/>
                <w:sz w:val="24"/>
                <w:szCs w:val="24"/>
                <w:lang w:eastAsia="zh-CN"/>
              </w:rPr>
            </w:pPr>
            <w:r>
              <w:rPr>
                <w:rFonts w:hint="eastAsia" w:hAnsiTheme="minorEastAsia" w:eastAsiaTheme="minorEastAsia"/>
                <w:sz w:val="24"/>
                <w:szCs w:val="24"/>
                <w:lang w:eastAsia="zh-CN"/>
              </w:rPr>
              <w:t xml:space="preserve">年   月    日 </w:t>
            </w:r>
            <w:r>
              <w:rPr>
                <w:rFonts w:hint="default" w:hAnsiTheme="minorEastAsia" w:eastAsiaTheme="minorEastAsia"/>
                <w:sz w:val="24"/>
                <w:szCs w:val="24"/>
                <w:lang w:eastAsia="zh-CN"/>
              </w:rPr>
              <w:t xml:space="preserve">  </w:t>
            </w:r>
            <w:r>
              <w:rPr>
                <w:rFonts w:hint="eastAsia" w:hAnsiTheme="minorEastAsia" w:eastAsiaTheme="minorEastAsia"/>
                <w:sz w:val="24"/>
                <w:szCs w:val="24"/>
                <w:lang w:eastAsia="zh-CN"/>
              </w:rPr>
              <w:t>——   年    月    日</w:t>
            </w:r>
          </w:p>
        </w:tc>
      </w:tr>
    </w:tbl>
    <w:p w14:paraId="4DA12A7F">
      <w:pPr>
        <w:pStyle w:val="18"/>
        <w:numPr>
          <w:ilvl w:val="0"/>
          <w:numId w:val="0"/>
        </w:numPr>
        <w:jc w:val="left"/>
        <w:rPr>
          <w:rFonts w:hint="eastAsia" w:hAnsi="宋体"/>
          <w:b/>
          <w:bCs/>
          <w:sz w:val="28"/>
          <w:lang w:val="en-US" w:eastAsia="zh-CN"/>
        </w:rPr>
      </w:pPr>
    </w:p>
    <w:p w14:paraId="06F98E3D">
      <w:pPr>
        <w:pStyle w:val="18"/>
        <w:numPr>
          <w:ilvl w:val="0"/>
          <w:numId w:val="0"/>
        </w:numPr>
        <w:jc w:val="left"/>
        <w:rPr>
          <w:rFonts w:hint="eastAsia" w:ascii="楷体" w:hAnsi="楷体" w:eastAsia="楷体" w:cs="Times New Roman"/>
          <w:b/>
          <w:kern w:val="0"/>
          <w:sz w:val="28"/>
          <w:szCs w:val="28"/>
          <w:lang w:val="en-US" w:eastAsia="zh-CN" w:bidi="ar-SA"/>
        </w:rPr>
      </w:pPr>
      <w:r>
        <w:rPr>
          <w:rFonts w:hint="eastAsia" w:ascii="楷体" w:hAnsi="楷体" w:eastAsia="楷体" w:cs="Times New Roman"/>
          <w:b/>
          <w:kern w:val="0"/>
          <w:sz w:val="28"/>
          <w:szCs w:val="28"/>
          <w:lang w:val="en-US" w:eastAsia="zh-CN" w:bidi="ar-SA"/>
        </w:rPr>
        <w:t>二、研究方案</w:t>
      </w:r>
    </w:p>
    <w:tbl>
      <w:tblPr>
        <w:tblStyle w:val="34"/>
        <w:tblW w:w="94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0" w:type="dxa"/>
          <w:bottom w:w="0" w:type="dxa"/>
          <w:right w:w="100" w:type="dxa"/>
        </w:tblCellMar>
      </w:tblPr>
      <w:tblGrid>
        <w:gridCol w:w="9467"/>
      </w:tblGrid>
      <w:tr w14:paraId="685519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885" w:hRule="atLeast"/>
          <w:jc w:val="center"/>
        </w:trPr>
        <w:tc>
          <w:tcPr>
            <w:tcW w:w="9467" w:type="dxa"/>
            <w:vAlign w:val="top"/>
          </w:tcPr>
          <w:p w14:paraId="682E62B0">
            <w:pPr>
              <w:pStyle w:val="18"/>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default" w:ascii="Times New Roman" w:hAnsi="宋体" w:eastAsia="仿宋" w:cs="Courier New"/>
                <w:color w:val="FF0000"/>
                <w:sz w:val="21"/>
                <w:szCs w:val="21"/>
                <w:lang w:val="en-US" w:eastAsia="zh-CN"/>
              </w:rPr>
            </w:pPr>
            <w:r>
              <w:rPr>
                <w:rFonts w:hint="eastAsia" w:ascii="Times New Roman" w:hAnsi="宋体" w:eastAsia="仿宋" w:cs="Courier New"/>
                <w:color w:val="FF0000"/>
                <w:sz w:val="21"/>
                <w:szCs w:val="21"/>
                <w:lang w:val="en-US" w:eastAsia="zh-CN"/>
              </w:rPr>
              <w:t>说明：1.以下内容供</w:t>
            </w:r>
            <w:r>
              <w:rPr>
                <w:rFonts w:hint="eastAsia" w:ascii="Times New Roman" w:hAnsi="宋体" w:eastAsia="仿宋" w:cs="Courier New"/>
                <w:color w:val="FF0000"/>
                <w:sz w:val="21"/>
                <w:szCs w:val="21"/>
                <w:lang w:val="zh-TW"/>
              </w:rPr>
              <w:t>研究者撰写研究方案</w:t>
            </w:r>
            <w:r>
              <w:rPr>
                <w:rFonts w:hint="eastAsia" w:ascii="Times New Roman" w:hAnsi="宋体" w:eastAsia="仿宋" w:cs="Courier New"/>
                <w:color w:val="FF0000"/>
                <w:sz w:val="21"/>
                <w:szCs w:val="21"/>
                <w:lang w:val="en-US" w:eastAsia="zh-CN"/>
              </w:rPr>
              <w:t>时</w:t>
            </w:r>
            <w:r>
              <w:rPr>
                <w:rFonts w:hint="eastAsia" w:ascii="Times New Roman" w:hAnsi="宋体" w:eastAsia="仿宋" w:cs="Courier New"/>
                <w:color w:val="FF0000"/>
                <w:sz w:val="21"/>
                <w:szCs w:val="21"/>
                <w:lang w:val="zh-TW"/>
              </w:rPr>
              <w:t>参考。</w:t>
            </w:r>
            <w:r>
              <w:rPr>
                <w:rFonts w:hint="eastAsia" w:ascii="Times New Roman" w:hAnsi="宋体" w:eastAsia="仿宋" w:cs="Courier New"/>
                <w:color w:val="FF0000"/>
                <w:sz w:val="21"/>
                <w:szCs w:val="21"/>
                <w:lang w:val="en-US" w:eastAsia="zh-CN"/>
              </w:rPr>
              <w:t>2.研究者</w:t>
            </w:r>
            <w:r>
              <w:rPr>
                <w:rFonts w:hint="eastAsia" w:ascii="Times New Roman" w:hAnsi="宋体" w:eastAsia="仿宋" w:cs="Courier New"/>
                <w:color w:val="FF0000"/>
                <w:sz w:val="21"/>
                <w:szCs w:val="21"/>
                <w:lang w:val="zh-TW"/>
              </w:rPr>
              <w:t>要</w:t>
            </w:r>
            <w:r>
              <w:rPr>
                <w:rFonts w:hint="eastAsia" w:ascii="Times New Roman" w:hAnsi="宋体" w:eastAsia="仿宋" w:cs="Courier New"/>
                <w:color w:val="FF0000"/>
                <w:sz w:val="21"/>
                <w:szCs w:val="21"/>
                <w:lang w:val="en-US" w:eastAsia="zh-CN"/>
              </w:rPr>
              <w:t>根据研究实际，提交</w:t>
            </w:r>
            <w:r>
              <w:rPr>
                <w:rFonts w:hint="eastAsia" w:ascii="Times New Roman" w:hAnsi="宋体" w:eastAsia="仿宋" w:cs="Courier New"/>
                <w:color w:val="FF0000"/>
                <w:sz w:val="21"/>
                <w:szCs w:val="21"/>
                <w:lang w:val="zh-TW"/>
              </w:rPr>
              <w:t>完整</w:t>
            </w:r>
            <w:r>
              <w:rPr>
                <w:rFonts w:hint="eastAsia" w:ascii="Times New Roman" w:hAnsi="宋体" w:eastAsia="仿宋" w:cs="Courier New"/>
                <w:color w:val="FF0000"/>
                <w:sz w:val="21"/>
                <w:szCs w:val="21"/>
                <w:lang w:val="en-US" w:eastAsia="zh-CN"/>
              </w:rPr>
              <w:t>论述</w:t>
            </w:r>
            <w:r>
              <w:rPr>
                <w:rFonts w:hint="eastAsia" w:ascii="Times New Roman" w:hAnsi="宋体" w:eastAsia="仿宋" w:cs="Courier New"/>
                <w:color w:val="FF0000"/>
                <w:sz w:val="21"/>
                <w:szCs w:val="21"/>
                <w:lang w:val="zh-TW"/>
              </w:rPr>
              <w:t>方案文档</w:t>
            </w:r>
            <w:r>
              <w:rPr>
                <w:rFonts w:hint="eastAsia" w:ascii="Times New Roman" w:hAnsi="宋体" w:eastAsia="仿宋" w:cs="Courier New"/>
                <w:color w:val="FF0000"/>
                <w:sz w:val="21"/>
                <w:szCs w:val="21"/>
                <w:lang w:val="en-US" w:eastAsia="zh-CN"/>
              </w:rPr>
              <w:t>至医学伦理委员会</w:t>
            </w:r>
            <w:r>
              <w:rPr>
                <w:rFonts w:hint="eastAsia" w:ascii="Times New Roman" w:hAnsi="宋体" w:eastAsia="仿宋" w:cs="Courier New"/>
                <w:color w:val="FF0000"/>
                <w:sz w:val="21"/>
                <w:szCs w:val="21"/>
                <w:lang w:val="zh-TW"/>
              </w:rPr>
              <w:t>，而非对</w:t>
            </w:r>
            <w:r>
              <w:rPr>
                <w:rFonts w:hint="eastAsia" w:ascii="Times New Roman" w:hAnsi="宋体" w:eastAsia="仿宋" w:cs="Courier New"/>
                <w:color w:val="FF0000"/>
                <w:sz w:val="21"/>
                <w:szCs w:val="21"/>
                <w:lang w:val="en-US" w:eastAsia="zh-CN"/>
              </w:rPr>
              <w:t>简单的对</w:t>
            </w:r>
            <w:r>
              <w:rPr>
                <w:rFonts w:hint="eastAsia" w:ascii="Times New Roman" w:hAnsi="宋体" w:eastAsia="仿宋" w:cs="Courier New"/>
                <w:color w:val="FF0000"/>
                <w:sz w:val="21"/>
                <w:szCs w:val="21"/>
                <w:lang w:val="zh-TW"/>
              </w:rPr>
              <w:t>此文档</w:t>
            </w:r>
            <w:r>
              <w:rPr>
                <w:rFonts w:hint="eastAsia" w:ascii="Times New Roman" w:hAnsi="宋体" w:eastAsia="仿宋" w:cs="Courier New"/>
                <w:color w:val="FF0000"/>
                <w:sz w:val="21"/>
                <w:szCs w:val="21"/>
                <w:lang w:val="en-US" w:eastAsia="zh-CN"/>
              </w:rPr>
              <w:t>进行</w:t>
            </w:r>
            <w:r>
              <w:rPr>
                <w:rFonts w:hint="eastAsia" w:ascii="Times New Roman" w:hAnsi="宋体" w:eastAsia="仿宋" w:cs="Courier New"/>
                <w:color w:val="FF0000"/>
                <w:sz w:val="21"/>
                <w:szCs w:val="21"/>
                <w:lang w:val="zh-TW"/>
              </w:rPr>
              <w:t>填空或问答</w:t>
            </w:r>
            <w:r>
              <w:rPr>
                <w:rFonts w:hint="eastAsia" w:ascii="Times New Roman" w:hAnsi="宋体" w:eastAsia="仿宋" w:cs="Courier New"/>
                <w:color w:val="FF0000"/>
                <w:sz w:val="21"/>
                <w:szCs w:val="21"/>
                <w:lang w:val="en-US" w:eastAsia="zh-CN"/>
              </w:rPr>
              <w:t>。3.研究</w:t>
            </w:r>
            <w:r>
              <w:rPr>
                <w:rFonts w:hint="eastAsia" w:ascii="Times New Roman" w:hAnsi="宋体" w:eastAsia="仿宋" w:cs="Courier New"/>
                <w:color w:val="FF0000"/>
                <w:sz w:val="21"/>
                <w:szCs w:val="21"/>
                <w:lang w:val="zh-TW"/>
              </w:rPr>
              <w:t>方案</w:t>
            </w:r>
            <w:r>
              <w:rPr>
                <w:rFonts w:hint="eastAsia" w:ascii="Times New Roman" w:hAnsi="宋体" w:eastAsia="仿宋" w:cs="Courier New"/>
                <w:color w:val="FF0000"/>
                <w:sz w:val="21"/>
                <w:szCs w:val="21"/>
                <w:lang w:val="zh-TW" w:eastAsia="zh-CN"/>
              </w:rPr>
              <w:t>不限于</w:t>
            </w:r>
            <w:r>
              <w:rPr>
                <w:rFonts w:hint="eastAsia" w:ascii="Times New Roman" w:hAnsi="宋体" w:eastAsia="仿宋" w:cs="Courier New"/>
                <w:color w:val="FF0000"/>
                <w:sz w:val="21"/>
                <w:szCs w:val="21"/>
                <w:lang w:val="en-US" w:eastAsia="zh-CN"/>
              </w:rPr>
              <w:t>以下</w:t>
            </w:r>
            <w:r>
              <w:rPr>
                <w:rFonts w:hint="eastAsia" w:ascii="Times New Roman" w:hAnsi="宋体" w:eastAsia="仿宋" w:cs="Courier New"/>
                <w:color w:val="FF0000"/>
                <w:sz w:val="21"/>
                <w:szCs w:val="21"/>
                <w:lang w:val="zh-TW" w:eastAsia="zh-CN"/>
              </w:rPr>
              <w:t>内容</w:t>
            </w:r>
            <w:r>
              <w:rPr>
                <w:rFonts w:hint="eastAsia" w:ascii="Times New Roman" w:hAnsi="宋体" w:eastAsia="仿宋" w:cs="Courier New"/>
                <w:color w:val="FF0000"/>
                <w:sz w:val="21"/>
                <w:szCs w:val="21"/>
                <w:lang w:val="zh-TW"/>
              </w:rPr>
              <w:t>，</w:t>
            </w:r>
            <w:r>
              <w:rPr>
                <w:rFonts w:hint="eastAsia" w:ascii="Times New Roman" w:hAnsi="宋体" w:eastAsia="仿宋" w:cs="Courier New"/>
                <w:color w:val="FF0000"/>
                <w:sz w:val="21"/>
                <w:szCs w:val="21"/>
                <w:lang w:val="zh-TW" w:eastAsia="zh-CN"/>
              </w:rPr>
              <w:t>必要时需补充</w:t>
            </w:r>
            <w:r>
              <w:rPr>
                <w:rFonts w:hint="eastAsia" w:ascii="Times New Roman" w:hAnsi="宋体" w:eastAsia="仿宋" w:cs="Courier New"/>
                <w:color w:val="FF0000"/>
                <w:sz w:val="21"/>
                <w:szCs w:val="21"/>
                <w:lang w:val="zh-TW"/>
              </w:rPr>
              <w:t>相关</w:t>
            </w:r>
            <w:r>
              <w:rPr>
                <w:rFonts w:hint="eastAsia" w:ascii="Times New Roman" w:hAnsi="宋体" w:eastAsia="仿宋" w:cs="Courier New"/>
                <w:color w:val="FF0000"/>
                <w:sz w:val="21"/>
                <w:szCs w:val="21"/>
                <w:lang w:val="zh-TW" w:eastAsia="zh-CN"/>
              </w:rPr>
              <w:t>材料。</w:t>
            </w:r>
            <w:r>
              <w:rPr>
                <w:rFonts w:hint="eastAsia" w:ascii="Times New Roman" w:hAnsi="宋体" w:eastAsia="仿宋" w:cs="Courier New"/>
                <w:color w:val="FF0000"/>
                <w:sz w:val="21"/>
                <w:szCs w:val="21"/>
                <w:lang w:val="en-US" w:eastAsia="zh-CN"/>
              </w:rPr>
              <w:t>4.方案总体应严谨缜密、通俗易懂。5.红色字体为撰写提示，</w:t>
            </w:r>
            <w:r>
              <w:rPr>
                <w:rFonts w:hint="eastAsia" w:ascii="Times New Roman" w:hAnsi="宋体" w:eastAsia="仿宋" w:cs="Courier New"/>
                <w:color w:val="FF0000"/>
                <w:sz w:val="21"/>
                <w:szCs w:val="21"/>
                <w:lang w:val="zh-TW"/>
              </w:rPr>
              <w:t>请阅读后删除，</w:t>
            </w:r>
            <w:r>
              <w:rPr>
                <w:rFonts w:hint="eastAsia" w:ascii="Times New Roman" w:hAnsi="宋体" w:eastAsia="仿宋" w:cs="Courier New"/>
                <w:color w:val="FF0000"/>
                <w:sz w:val="21"/>
                <w:szCs w:val="21"/>
                <w:lang w:val="en-US" w:eastAsia="zh-CN"/>
              </w:rPr>
              <w:t>提交本申请表时不要保留。</w:t>
            </w:r>
          </w:p>
          <w:p w14:paraId="654FE392">
            <w:pPr>
              <w:pStyle w:val="18"/>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482" w:firstLineChars="200"/>
              <w:jc w:val="both"/>
              <w:textAlignment w:val="auto"/>
              <w:outlineLvl w:val="9"/>
              <w:rPr>
                <w:rFonts w:hint="eastAsia" w:hAnsi="宋体" w:cs="宋体"/>
                <w:b/>
                <w:color w:val="000000"/>
                <w:sz w:val="24"/>
                <w:szCs w:val="24"/>
                <w:lang w:eastAsia="zh-CN"/>
              </w:rPr>
            </w:pPr>
          </w:p>
          <w:p w14:paraId="1687E2B2">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firstLine="0" w:firstLineChars="0"/>
              <w:jc w:val="left"/>
              <w:textAlignment w:val="auto"/>
              <w:outlineLvl w:val="9"/>
              <w:rPr>
                <w:rFonts w:hint="default" w:ascii="宋体" w:hAnsi="宋体" w:eastAsia="宋体" w:cs="宋体"/>
                <w:b/>
                <w:bCs/>
                <w:color w:val="000000"/>
                <w:sz w:val="28"/>
                <w:szCs w:val="28"/>
                <w:lang w:val="en-US" w:eastAsia="zh-CN"/>
              </w:rPr>
            </w:pPr>
            <w:r>
              <w:rPr>
                <w:rFonts w:hint="eastAsia" w:hAnsi="宋体" w:cs="宋体"/>
                <w:color w:val="000000"/>
                <w:sz w:val="28"/>
                <w:szCs w:val="28"/>
                <w:lang w:val="en-US" w:eastAsia="zh-CN"/>
              </w:rPr>
              <w:t xml:space="preserve">    </w:t>
            </w:r>
            <w:r>
              <w:rPr>
                <w:rFonts w:hint="eastAsia" w:hAnsi="宋体" w:cs="宋体"/>
                <w:b/>
                <w:bCs/>
                <w:color w:val="000000"/>
                <w:sz w:val="28"/>
                <w:szCs w:val="28"/>
                <w:lang w:val="en-US" w:eastAsia="zh-CN"/>
              </w:rPr>
              <w:t>1.</w:t>
            </w:r>
            <w:r>
              <w:rPr>
                <w:rFonts w:hint="eastAsia" w:ascii="宋体" w:hAnsi="宋体" w:eastAsia="宋体" w:cs="宋体"/>
                <w:b/>
                <w:bCs/>
                <w:color w:val="000000"/>
                <w:sz w:val="28"/>
                <w:szCs w:val="28"/>
              </w:rPr>
              <w:t>研究背景</w:t>
            </w:r>
            <w:r>
              <w:rPr>
                <w:rFonts w:hint="eastAsia" w:hAnsi="宋体" w:cs="宋体"/>
                <w:b/>
                <w:bCs/>
                <w:color w:val="000000"/>
                <w:sz w:val="28"/>
                <w:szCs w:val="28"/>
                <w:lang w:val="en-US" w:eastAsia="zh-CN"/>
              </w:rPr>
              <w:t>和科学依据</w:t>
            </w:r>
          </w:p>
          <w:p w14:paraId="3E91E856">
            <w:pPr>
              <w:pStyle w:val="18"/>
              <w:keepNext w:val="0"/>
              <w:keepLines w:val="0"/>
              <w:pageBreakBefore w:val="0"/>
              <w:widowControl w:val="0"/>
              <w:numPr>
                <w:ilvl w:val="0"/>
                <w:numId w:val="0"/>
              </w:numPr>
              <w:suppressLineNumbers w:val="0"/>
              <w:tabs>
                <w:tab w:val="center" w:pos="4153"/>
              </w:tabs>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hAnsi="宋体" w:cs="宋体"/>
                <w:b/>
                <w:bCs/>
                <w:color w:val="000000"/>
                <w:sz w:val="28"/>
                <w:szCs w:val="28"/>
                <w:lang w:val="en-US" w:eastAsia="zh-CN"/>
              </w:rPr>
            </w:pPr>
          </w:p>
          <w:p w14:paraId="63CDD502">
            <w:pPr>
              <w:pStyle w:val="18"/>
              <w:keepNext w:val="0"/>
              <w:keepLines w:val="0"/>
              <w:pageBreakBefore w:val="0"/>
              <w:widowControl w:val="0"/>
              <w:numPr>
                <w:ilvl w:val="0"/>
                <w:numId w:val="0"/>
              </w:numPr>
              <w:suppressLineNumbers w:val="0"/>
              <w:tabs>
                <w:tab w:val="center" w:pos="4153"/>
              </w:tabs>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hAnsi="宋体" w:cs="宋体"/>
                <w:b/>
                <w:bCs/>
                <w:color w:val="000000"/>
                <w:sz w:val="28"/>
                <w:szCs w:val="28"/>
                <w:lang w:val="en-US" w:eastAsia="zh-CN"/>
              </w:rPr>
            </w:pPr>
          </w:p>
          <w:p w14:paraId="3E919573">
            <w:pPr>
              <w:pStyle w:val="18"/>
              <w:keepNext w:val="0"/>
              <w:keepLines w:val="0"/>
              <w:pageBreakBefore w:val="0"/>
              <w:widowControl w:val="0"/>
              <w:numPr>
                <w:ilvl w:val="0"/>
                <w:numId w:val="0"/>
              </w:numPr>
              <w:suppressLineNumbers w:val="0"/>
              <w:tabs>
                <w:tab w:val="center" w:pos="4153"/>
              </w:tabs>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hAnsi="宋体" w:cs="宋体"/>
                <w:b/>
                <w:bCs/>
                <w:color w:val="000000"/>
                <w:sz w:val="28"/>
                <w:szCs w:val="28"/>
                <w:lang w:val="en-US" w:eastAsia="zh-CN"/>
              </w:rPr>
            </w:pPr>
          </w:p>
          <w:p w14:paraId="165680E8">
            <w:pPr>
              <w:pStyle w:val="18"/>
              <w:keepNext w:val="0"/>
              <w:keepLines w:val="0"/>
              <w:pageBreakBefore w:val="0"/>
              <w:widowControl w:val="0"/>
              <w:numPr>
                <w:ilvl w:val="0"/>
                <w:numId w:val="0"/>
              </w:numPr>
              <w:suppressLineNumbers w:val="0"/>
              <w:tabs>
                <w:tab w:val="center" w:pos="4153"/>
              </w:tabs>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ascii="宋体" w:hAnsi="宋体" w:eastAsia="宋体" w:cs="宋体"/>
                <w:b/>
                <w:bCs/>
                <w:color w:val="000000"/>
                <w:sz w:val="28"/>
                <w:szCs w:val="28"/>
              </w:rPr>
            </w:pPr>
            <w:r>
              <w:rPr>
                <w:rFonts w:hint="eastAsia" w:hAnsi="宋体" w:cs="宋体"/>
                <w:b/>
                <w:bCs/>
                <w:color w:val="000000"/>
                <w:sz w:val="28"/>
                <w:szCs w:val="28"/>
                <w:lang w:val="en-US" w:eastAsia="zh-CN"/>
              </w:rPr>
              <w:t>2.</w:t>
            </w:r>
            <w:r>
              <w:rPr>
                <w:rFonts w:hint="eastAsia" w:ascii="宋体" w:hAnsi="宋体" w:eastAsia="宋体" w:cs="宋体"/>
                <w:b/>
                <w:bCs/>
                <w:color w:val="000000"/>
                <w:sz w:val="28"/>
                <w:szCs w:val="28"/>
              </w:rPr>
              <w:t>研究目的</w:t>
            </w:r>
          </w:p>
          <w:p w14:paraId="103853D3">
            <w:pPr>
              <w:pStyle w:val="18"/>
              <w:keepNext w:val="0"/>
              <w:keepLines w:val="0"/>
              <w:pageBreakBefore w:val="0"/>
              <w:widowControl w:val="0"/>
              <w:numPr>
                <w:ilvl w:val="0"/>
                <w:numId w:val="0"/>
              </w:numPr>
              <w:suppressLineNumbers w:val="0"/>
              <w:tabs>
                <w:tab w:val="center" w:pos="4153"/>
              </w:tabs>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ascii="宋体" w:hAnsi="宋体" w:eastAsia="宋体" w:cs="宋体"/>
                <w:b/>
                <w:bCs/>
                <w:color w:val="000000"/>
                <w:sz w:val="28"/>
                <w:szCs w:val="28"/>
                <w:lang w:eastAsia="zh-CN"/>
              </w:rPr>
            </w:pPr>
          </w:p>
          <w:p w14:paraId="58429D9D">
            <w:pPr>
              <w:pStyle w:val="18"/>
              <w:keepNext w:val="0"/>
              <w:keepLines w:val="0"/>
              <w:pageBreakBefore w:val="0"/>
              <w:widowControl w:val="0"/>
              <w:numPr>
                <w:ilvl w:val="0"/>
                <w:numId w:val="0"/>
              </w:numPr>
              <w:suppressLineNumbers w:val="0"/>
              <w:tabs>
                <w:tab w:val="center" w:pos="4153"/>
              </w:tabs>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ascii="宋体" w:hAnsi="宋体" w:eastAsia="宋体" w:cs="宋体"/>
                <w:b/>
                <w:bCs/>
                <w:color w:val="000000"/>
                <w:sz w:val="28"/>
                <w:szCs w:val="28"/>
                <w:lang w:eastAsia="zh-CN"/>
              </w:rPr>
            </w:pPr>
          </w:p>
          <w:p w14:paraId="76979DE7">
            <w:pPr>
              <w:pStyle w:val="18"/>
              <w:keepNext w:val="0"/>
              <w:keepLines w:val="0"/>
              <w:pageBreakBefore w:val="0"/>
              <w:widowControl w:val="0"/>
              <w:numPr>
                <w:ilvl w:val="0"/>
                <w:numId w:val="0"/>
              </w:numPr>
              <w:suppressLineNumbers w:val="0"/>
              <w:tabs>
                <w:tab w:val="center" w:pos="4153"/>
              </w:tabs>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ascii="宋体" w:hAnsi="宋体" w:eastAsia="宋体" w:cs="宋体"/>
                <w:b/>
                <w:bCs/>
                <w:color w:val="000000"/>
                <w:sz w:val="28"/>
                <w:szCs w:val="28"/>
                <w:lang w:eastAsia="zh-CN"/>
              </w:rPr>
            </w:pPr>
          </w:p>
          <w:p w14:paraId="46F5E6EB">
            <w:pPr>
              <w:pStyle w:val="18"/>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hAnsi="宋体" w:cs="宋体"/>
                <w:b/>
                <w:bCs/>
                <w:color w:val="000000"/>
                <w:sz w:val="28"/>
                <w:szCs w:val="28"/>
                <w:lang w:val="en-US" w:eastAsia="zh-CN"/>
              </w:rPr>
            </w:pPr>
            <w:r>
              <w:rPr>
                <w:rFonts w:hint="eastAsia" w:hAnsi="宋体" w:cs="宋体"/>
                <w:b/>
                <w:bCs/>
                <w:color w:val="000000"/>
                <w:sz w:val="28"/>
                <w:szCs w:val="28"/>
                <w:lang w:val="en-US" w:eastAsia="zh-CN"/>
              </w:rPr>
              <w:t>3.</w:t>
            </w:r>
            <w:r>
              <w:rPr>
                <w:rFonts w:hint="eastAsia" w:ascii="宋体" w:hAnsi="宋体" w:eastAsia="宋体" w:cs="宋体"/>
                <w:b/>
                <w:bCs/>
                <w:color w:val="000000"/>
                <w:sz w:val="28"/>
                <w:szCs w:val="28"/>
              </w:rPr>
              <w:t>研究</w:t>
            </w:r>
            <w:r>
              <w:rPr>
                <w:rFonts w:hint="eastAsia" w:hAnsi="宋体" w:cs="宋体"/>
                <w:b/>
                <w:bCs/>
                <w:color w:val="000000"/>
                <w:sz w:val="28"/>
                <w:szCs w:val="28"/>
                <w:lang w:val="en-US" w:eastAsia="zh-CN"/>
              </w:rPr>
              <w:t>对象</w:t>
            </w:r>
          </w:p>
          <w:p w14:paraId="5113DCCE">
            <w:pPr>
              <w:keepNext w:val="0"/>
              <w:keepLines w:val="0"/>
              <w:widowControl/>
              <w:suppressLineNumbers w:val="0"/>
              <w:spacing w:before="0" w:beforeAutospacing="0" w:after="0" w:afterAutospacing="0" w:line="360" w:lineRule="auto"/>
              <w:ind w:left="0" w:right="0" w:firstLine="480" w:firstLineChars="200"/>
              <w:rPr>
                <w:rFonts w:hint="eastAsia" w:ascii="宋体" w:hAnsi="宋体"/>
                <w:sz w:val="24"/>
                <w:szCs w:val="20"/>
                <w:lang w:val="zh-TW"/>
              </w:rPr>
            </w:pPr>
            <w:r>
              <w:rPr>
                <w:rFonts w:hint="eastAsia" w:ascii="宋体" w:hAnsi="宋体"/>
                <w:sz w:val="24"/>
                <w:szCs w:val="20"/>
              </w:rPr>
              <w:t>（1）研究对象</w:t>
            </w:r>
            <w:r>
              <w:rPr>
                <w:rFonts w:hint="default" w:ascii="宋体" w:hAnsi="宋体"/>
                <w:sz w:val="24"/>
                <w:szCs w:val="20"/>
              </w:rPr>
              <w:t>为人的</w:t>
            </w:r>
            <w:r>
              <w:rPr>
                <w:rFonts w:hint="eastAsia" w:ascii="宋体" w:hAnsi="宋体"/>
                <w:sz w:val="24"/>
                <w:szCs w:val="20"/>
              </w:rPr>
              <w:t>，请说明</w:t>
            </w:r>
            <w:r>
              <w:rPr>
                <w:rFonts w:hint="eastAsia" w:ascii="宋体" w:hAnsi="宋体"/>
                <w:sz w:val="24"/>
                <w:szCs w:val="20"/>
                <w:lang w:val="zh-TW"/>
              </w:rPr>
              <w:t>受试者人数</w:t>
            </w:r>
            <w:r>
              <w:rPr>
                <w:rFonts w:hint="default" w:ascii="宋体" w:hAnsi="宋体"/>
                <w:sz w:val="24"/>
                <w:szCs w:val="20"/>
                <w:lang w:val="zh-TW"/>
              </w:rPr>
              <w:t>、</w:t>
            </w:r>
            <w:r>
              <w:rPr>
                <w:rFonts w:hint="eastAsia" w:ascii="宋体" w:hAnsi="宋体"/>
                <w:sz w:val="24"/>
                <w:szCs w:val="20"/>
                <w:lang w:val="zh-TW"/>
              </w:rPr>
              <w:t>招募方式及纳入/排除标准：</w:t>
            </w:r>
          </w:p>
          <w:p w14:paraId="40CDF07B">
            <w:pPr>
              <w:keepNext w:val="0"/>
              <w:keepLines w:val="0"/>
              <w:widowControl/>
              <w:suppressLineNumbers w:val="0"/>
              <w:spacing w:before="0" w:beforeAutospacing="0" w:after="0" w:afterAutospacing="0" w:line="360" w:lineRule="auto"/>
              <w:ind w:left="0" w:right="0"/>
              <w:rPr>
                <w:rFonts w:hint="eastAsia" w:ascii="宋体" w:hAnsi="宋体"/>
                <w:sz w:val="24"/>
                <w:szCs w:val="20"/>
                <w:lang w:val="zh-TW"/>
              </w:rPr>
            </w:pPr>
          </w:p>
          <w:p w14:paraId="1036F19C">
            <w:pPr>
              <w:keepNext w:val="0"/>
              <w:keepLines w:val="0"/>
              <w:widowControl/>
              <w:suppressLineNumbers w:val="0"/>
              <w:spacing w:before="0" w:beforeAutospacing="0" w:after="0" w:afterAutospacing="0" w:line="360" w:lineRule="auto"/>
              <w:ind w:left="0" w:right="0"/>
              <w:rPr>
                <w:rFonts w:hint="eastAsia" w:ascii="宋体" w:hAnsi="宋体"/>
                <w:sz w:val="24"/>
                <w:szCs w:val="20"/>
                <w:lang w:val="zh-TW"/>
              </w:rPr>
            </w:pPr>
          </w:p>
          <w:p w14:paraId="30B94770">
            <w:pPr>
              <w:keepNext w:val="0"/>
              <w:keepLines w:val="0"/>
              <w:widowControl/>
              <w:suppressLineNumbers w:val="0"/>
              <w:spacing w:before="0" w:beforeAutospacing="0" w:after="0" w:afterAutospacing="0" w:line="360" w:lineRule="auto"/>
              <w:ind w:left="0" w:right="0" w:firstLine="480" w:firstLineChars="200"/>
              <w:rPr>
                <w:rFonts w:hint="default" w:ascii="宋体" w:cs="宋体"/>
                <w:kern w:val="0"/>
                <w:sz w:val="24"/>
                <w:szCs w:val="20"/>
                <w:lang w:val="zh-CN"/>
              </w:rPr>
            </w:pPr>
            <w:r>
              <w:rPr>
                <w:rFonts w:hint="eastAsia" w:ascii="宋体" w:hAnsi="宋体"/>
                <w:sz w:val="24"/>
                <w:szCs w:val="20"/>
              </w:rPr>
              <w:t>（2）研究</w:t>
            </w:r>
            <w:r>
              <w:rPr>
                <w:rFonts w:hint="default" w:ascii="宋体" w:hAnsi="宋体"/>
                <w:sz w:val="24"/>
                <w:szCs w:val="20"/>
              </w:rPr>
              <w:t>对象为</w:t>
            </w:r>
            <w:r>
              <w:rPr>
                <w:rFonts w:hint="eastAsia" w:ascii="宋体" w:hAnsi="宋体"/>
                <w:sz w:val="24"/>
                <w:szCs w:val="20"/>
              </w:rPr>
              <w:t>人的</w:t>
            </w:r>
            <w:r>
              <w:rPr>
                <w:rFonts w:hint="default" w:ascii="宋体" w:hAnsi="宋体"/>
                <w:sz w:val="24"/>
                <w:szCs w:val="20"/>
              </w:rPr>
              <w:t>组织、体液或</w:t>
            </w:r>
            <w:r>
              <w:rPr>
                <w:rFonts w:hint="eastAsia" w:ascii="宋体" w:hAnsi="宋体"/>
                <w:sz w:val="24"/>
                <w:szCs w:val="20"/>
              </w:rPr>
              <w:t>其他标本</w:t>
            </w:r>
            <w:r>
              <w:rPr>
                <w:rFonts w:hint="default" w:ascii="宋体" w:hAnsi="宋体"/>
                <w:sz w:val="24"/>
                <w:szCs w:val="20"/>
              </w:rPr>
              <w:t>的，请说明</w:t>
            </w:r>
            <w:r>
              <w:rPr>
                <w:rFonts w:hint="eastAsia" w:ascii="宋体" w:hAnsi="宋体"/>
                <w:sz w:val="24"/>
                <w:szCs w:val="20"/>
              </w:rPr>
              <w:t>需要收集的研究材料，以及</w:t>
            </w:r>
            <w:r>
              <w:rPr>
                <w:rFonts w:hint="eastAsia" w:ascii="宋体" w:cs="宋体"/>
                <w:kern w:val="0"/>
                <w:sz w:val="24"/>
                <w:szCs w:val="20"/>
                <w:lang w:val="zh-CN"/>
              </w:rPr>
              <w:t>获取研究材料的地点和</w:t>
            </w:r>
            <w:r>
              <w:rPr>
                <w:rFonts w:hint="default" w:ascii="宋体" w:cs="宋体"/>
                <w:kern w:val="0"/>
                <w:sz w:val="24"/>
                <w:szCs w:val="20"/>
                <w:lang w:val="zh-CN"/>
              </w:rPr>
              <w:t>方式</w:t>
            </w:r>
            <w:r>
              <w:rPr>
                <w:rFonts w:hint="eastAsia" w:ascii="宋体" w:cs="宋体"/>
                <w:kern w:val="0"/>
                <w:sz w:val="24"/>
                <w:szCs w:val="20"/>
                <w:lang w:val="zh-CN"/>
              </w:rPr>
              <w:t>：</w:t>
            </w:r>
          </w:p>
          <w:p w14:paraId="73A74EDB">
            <w:pPr>
              <w:pStyle w:val="18"/>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hAnsi="宋体" w:cs="宋体"/>
                <w:b/>
                <w:bCs/>
                <w:color w:val="000000"/>
                <w:sz w:val="28"/>
                <w:szCs w:val="28"/>
                <w:lang w:val="en-US" w:eastAsia="zh-CN"/>
              </w:rPr>
            </w:pPr>
          </w:p>
          <w:p w14:paraId="4A947556">
            <w:pPr>
              <w:pStyle w:val="18"/>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hAnsi="宋体" w:cs="宋体"/>
                <w:b/>
                <w:bCs/>
                <w:color w:val="000000"/>
                <w:sz w:val="28"/>
                <w:szCs w:val="28"/>
                <w:lang w:val="en-US" w:eastAsia="zh-CN"/>
              </w:rPr>
            </w:pPr>
          </w:p>
          <w:p w14:paraId="505DAC47">
            <w:pPr>
              <w:pStyle w:val="18"/>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ascii="Times New Roman" w:hAnsi="宋体" w:eastAsia="仿宋" w:cs="Courier New"/>
                <w:color w:val="FF0000"/>
                <w:sz w:val="21"/>
                <w:szCs w:val="21"/>
                <w:lang w:val="zh-TW"/>
              </w:rPr>
            </w:pPr>
            <w:r>
              <w:rPr>
                <w:rFonts w:hint="eastAsia" w:hAnsi="宋体" w:cs="宋体"/>
                <w:b/>
                <w:bCs/>
                <w:color w:val="000000"/>
                <w:sz w:val="28"/>
                <w:szCs w:val="28"/>
                <w:lang w:val="en-US" w:eastAsia="zh-CN"/>
              </w:rPr>
              <w:t>4.研究</w:t>
            </w:r>
            <w:r>
              <w:rPr>
                <w:rFonts w:hint="eastAsia" w:ascii="宋体" w:hAnsi="宋体" w:eastAsia="宋体" w:cs="宋体"/>
                <w:b/>
                <w:bCs/>
                <w:color w:val="000000"/>
                <w:sz w:val="28"/>
                <w:szCs w:val="28"/>
              </w:rPr>
              <w:t>方法</w:t>
            </w:r>
            <w:r>
              <w:rPr>
                <w:rFonts w:hint="eastAsia" w:ascii="Times New Roman" w:hAnsi="宋体" w:eastAsia="仿宋" w:cs="Courier New"/>
                <w:color w:val="FF0000"/>
                <w:sz w:val="21"/>
                <w:szCs w:val="21"/>
                <w:lang w:val="zh-TW"/>
              </w:rPr>
              <w:t>(包括试验期限、</w:t>
            </w:r>
            <w:r>
              <w:rPr>
                <w:rFonts w:hint="eastAsia" w:ascii="Times New Roman" w:hAnsi="宋体" w:eastAsia="仿宋" w:cs="Courier New"/>
                <w:color w:val="FF0000"/>
                <w:sz w:val="21"/>
                <w:szCs w:val="21"/>
              </w:rPr>
              <w:t>需要持续的时间、</w:t>
            </w:r>
            <w:r>
              <w:rPr>
                <w:rFonts w:hint="eastAsia" w:ascii="Times New Roman" w:hAnsi="宋体" w:eastAsia="仿宋" w:cs="Courier New"/>
                <w:color w:val="FF0000"/>
                <w:sz w:val="21"/>
                <w:szCs w:val="21"/>
                <w:lang w:val="zh-TW"/>
              </w:rPr>
              <w:t>进度，</w:t>
            </w:r>
            <w:r>
              <w:rPr>
                <w:rFonts w:hint="eastAsia" w:ascii="Times New Roman" w:hAnsi="宋体" w:eastAsia="仿宋" w:cs="Courier New"/>
                <w:color w:val="FF0000"/>
                <w:sz w:val="21"/>
                <w:szCs w:val="21"/>
              </w:rPr>
              <w:t>流程图</w:t>
            </w:r>
            <w:r>
              <w:rPr>
                <w:rFonts w:hint="eastAsia" w:ascii="Times New Roman" w:hAnsi="宋体" w:eastAsia="仿宋" w:cs="Courier New"/>
                <w:color w:val="FF0000"/>
                <w:sz w:val="21"/>
                <w:szCs w:val="21"/>
                <w:lang w:eastAsia="zh-CN"/>
              </w:rPr>
              <w:t>，</w:t>
            </w:r>
            <w:r>
              <w:rPr>
                <w:rFonts w:hint="eastAsia" w:ascii="Times New Roman" w:hAnsi="宋体" w:eastAsia="仿宋" w:cs="Courier New"/>
                <w:color w:val="FF0000"/>
                <w:sz w:val="21"/>
                <w:szCs w:val="21"/>
              </w:rPr>
              <w:t>具体的干预的方法</w:t>
            </w:r>
            <w:r>
              <w:rPr>
                <w:rFonts w:hint="eastAsia" w:ascii="Times New Roman" w:hAnsi="宋体" w:eastAsia="仿宋" w:cs="Courier New"/>
                <w:color w:val="FF0000"/>
                <w:sz w:val="21"/>
                <w:szCs w:val="21"/>
                <w:lang w:val="en-US" w:eastAsia="zh-CN"/>
              </w:rPr>
              <w:t>及</w:t>
            </w:r>
            <w:r>
              <w:rPr>
                <w:rFonts w:hint="eastAsia" w:ascii="Times New Roman" w:hAnsi="宋体" w:eastAsia="仿宋" w:cs="Courier New"/>
                <w:color w:val="FF0000"/>
                <w:sz w:val="21"/>
                <w:szCs w:val="21"/>
                <w:lang w:val="zh-TW"/>
              </w:rPr>
              <w:t>统计分析方法</w:t>
            </w:r>
            <w:r>
              <w:rPr>
                <w:rFonts w:hint="eastAsia" w:ascii="Times New Roman" w:hAnsi="宋体" w:eastAsia="仿宋" w:cs="Courier New"/>
                <w:color w:val="FF0000"/>
                <w:sz w:val="21"/>
                <w:szCs w:val="21"/>
                <w:lang w:val="en-US" w:eastAsia="zh-CN"/>
              </w:rPr>
              <w:t>包括以最少的研究参与者而得到试验预期目的论证、研究中可能出现的不良反应及处理对策等</w:t>
            </w:r>
            <w:r>
              <w:rPr>
                <w:rFonts w:hint="eastAsia" w:ascii="Times New Roman" w:hAnsi="宋体" w:eastAsia="仿宋" w:cs="Courier New"/>
                <w:color w:val="FF0000"/>
                <w:sz w:val="21"/>
                <w:szCs w:val="21"/>
                <w:lang w:val="zh-TW"/>
              </w:rPr>
              <w:t>)</w:t>
            </w:r>
          </w:p>
          <w:p w14:paraId="7CD20FBE">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720" w:leftChars="0" w:right="0" w:rightChars="0" w:firstLine="0" w:firstLineChars="0"/>
              <w:jc w:val="left"/>
              <w:textAlignment w:val="auto"/>
              <w:outlineLvl w:val="9"/>
              <w:rPr>
                <w:rFonts w:hint="eastAsia" w:ascii="Times New Roman" w:hAnsi="宋体" w:eastAsia="仿宋" w:cs="Courier New"/>
                <w:color w:val="000000"/>
                <w:sz w:val="24"/>
                <w:szCs w:val="24"/>
                <w:lang w:val="zh-TW"/>
              </w:rPr>
            </w:pPr>
          </w:p>
          <w:p w14:paraId="5BB1999D">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720" w:leftChars="0" w:right="0" w:rightChars="0" w:firstLine="0" w:firstLineChars="0"/>
              <w:jc w:val="left"/>
              <w:textAlignment w:val="auto"/>
              <w:outlineLvl w:val="9"/>
              <w:rPr>
                <w:rFonts w:hint="eastAsia" w:ascii="Times New Roman" w:hAnsi="宋体" w:eastAsia="仿宋" w:cs="Courier New"/>
                <w:color w:val="000000"/>
                <w:sz w:val="24"/>
                <w:szCs w:val="24"/>
                <w:lang w:val="zh-TW"/>
              </w:rPr>
            </w:pPr>
          </w:p>
          <w:p w14:paraId="05E33092">
            <w:pPr>
              <w:pStyle w:val="18"/>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ascii="Times New Roman" w:hAnsi="宋体" w:eastAsia="仿宋" w:cs="Courier New"/>
                <w:color w:val="FF0000"/>
                <w:sz w:val="21"/>
                <w:szCs w:val="21"/>
                <w:lang w:val="zh-TW"/>
              </w:rPr>
            </w:pPr>
            <w:r>
              <w:rPr>
                <w:rFonts w:hint="eastAsia" w:hAnsi="宋体" w:cs="宋体"/>
                <w:b/>
                <w:bCs/>
                <w:color w:val="000000"/>
                <w:sz w:val="28"/>
                <w:szCs w:val="28"/>
                <w:lang w:val="en-US" w:eastAsia="zh-CN"/>
              </w:rPr>
              <w:t>5.</w:t>
            </w:r>
            <w:r>
              <w:rPr>
                <w:rFonts w:hint="eastAsia" w:ascii="宋体" w:hAnsi="宋体" w:eastAsia="宋体" w:cs="宋体"/>
                <w:b/>
                <w:bCs/>
                <w:color w:val="000000"/>
                <w:sz w:val="28"/>
                <w:szCs w:val="28"/>
              </w:rPr>
              <w:t>受试者的招募</w:t>
            </w:r>
            <w:r>
              <w:rPr>
                <w:rFonts w:hint="eastAsia" w:ascii="Times New Roman" w:hAnsi="宋体" w:eastAsia="仿宋" w:cs="Courier New"/>
                <w:color w:val="FF0000"/>
                <w:sz w:val="21"/>
                <w:szCs w:val="21"/>
                <w:lang w:val="zh-TW"/>
              </w:rPr>
              <w:t>(若有招募广告，请提供；受试者入选标准和排除标准)</w:t>
            </w:r>
          </w:p>
          <w:p w14:paraId="165CB231">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720" w:leftChars="0" w:right="0" w:rightChars="0" w:firstLine="0" w:firstLineChars="0"/>
              <w:jc w:val="left"/>
              <w:textAlignment w:val="auto"/>
              <w:outlineLvl w:val="9"/>
              <w:rPr>
                <w:rFonts w:hint="eastAsia" w:ascii="Times New Roman" w:hAnsi="宋体" w:eastAsia="仿宋" w:cs="Courier New"/>
                <w:color w:val="000000"/>
                <w:sz w:val="28"/>
                <w:szCs w:val="36"/>
                <w:lang w:eastAsia="zh-CN"/>
              </w:rPr>
            </w:pPr>
          </w:p>
          <w:p w14:paraId="6FDBBBF1">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720" w:leftChars="0" w:right="0" w:rightChars="0" w:firstLine="0" w:firstLineChars="0"/>
              <w:jc w:val="left"/>
              <w:textAlignment w:val="auto"/>
              <w:outlineLvl w:val="9"/>
              <w:rPr>
                <w:rFonts w:hint="eastAsia" w:ascii="Times New Roman" w:hAnsi="宋体" w:eastAsia="仿宋" w:cs="Courier New"/>
                <w:color w:val="000000"/>
                <w:sz w:val="28"/>
                <w:szCs w:val="36"/>
              </w:rPr>
            </w:pPr>
          </w:p>
          <w:p w14:paraId="368391C8">
            <w:pPr>
              <w:pStyle w:val="18"/>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ascii="Times New Roman" w:hAnsi="宋体" w:eastAsia="仿宋" w:cs="Courier New"/>
                <w:color w:val="FF0000"/>
                <w:sz w:val="21"/>
                <w:szCs w:val="24"/>
                <w:lang w:val="en-US" w:eastAsia="zh-CN"/>
              </w:rPr>
            </w:pPr>
            <w:r>
              <w:rPr>
                <w:rFonts w:hint="eastAsia" w:hAnsi="宋体" w:cs="宋体"/>
                <w:b/>
                <w:bCs/>
                <w:color w:val="000000"/>
                <w:sz w:val="28"/>
                <w:szCs w:val="28"/>
                <w:lang w:val="en-US" w:eastAsia="zh-CN"/>
              </w:rPr>
              <w:t>6.</w:t>
            </w:r>
            <w:r>
              <w:rPr>
                <w:rFonts w:hint="eastAsia" w:ascii="宋体" w:hAnsi="宋体" w:eastAsia="宋体" w:cs="宋体"/>
                <w:b/>
                <w:bCs/>
                <w:color w:val="000000"/>
                <w:sz w:val="28"/>
                <w:szCs w:val="28"/>
              </w:rPr>
              <w:t>知情同意过程</w:t>
            </w:r>
            <w:r>
              <w:rPr>
                <w:rFonts w:hint="eastAsia" w:hAnsi="宋体" w:cs="宋体"/>
                <w:b/>
                <w:bCs/>
                <w:color w:val="000000"/>
                <w:sz w:val="28"/>
                <w:szCs w:val="28"/>
                <w:lang w:val="en-US" w:eastAsia="zh-CN"/>
              </w:rPr>
              <w:t>及</w:t>
            </w:r>
            <w:r>
              <w:rPr>
                <w:rFonts w:hint="eastAsia" w:ascii="宋体" w:hAnsi="宋体" w:eastAsia="宋体" w:cs="宋体"/>
                <w:b/>
                <w:bCs/>
                <w:color w:val="000000"/>
                <w:sz w:val="28"/>
                <w:szCs w:val="28"/>
              </w:rPr>
              <w:t>形式</w:t>
            </w:r>
            <w:r>
              <w:rPr>
                <w:rFonts w:hint="eastAsia" w:ascii="Times New Roman" w:hAnsi="宋体" w:eastAsia="仿宋" w:cs="Courier New"/>
                <w:color w:val="FF0000"/>
                <w:sz w:val="21"/>
                <w:szCs w:val="24"/>
                <w:lang w:val="en-US" w:eastAsia="zh-CN"/>
              </w:rPr>
              <w:t>（注意</w:t>
            </w:r>
            <w:r>
              <w:rPr>
                <w:rFonts w:hint="eastAsia" w:ascii="Times New Roman" w:hAnsi="宋体" w:eastAsia="仿宋" w:cs="Courier New"/>
                <w:color w:val="FF0000"/>
                <w:sz w:val="21"/>
                <w:szCs w:val="24"/>
              </w:rPr>
              <w:t>内容不</w:t>
            </w:r>
            <w:r>
              <w:rPr>
                <w:rFonts w:hint="eastAsia" w:ascii="Times New Roman" w:hAnsi="宋体" w:eastAsia="仿宋" w:cs="Courier New"/>
                <w:color w:val="FF0000"/>
                <w:sz w:val="21"/>
                <w:szCs w:val="24"/>
                <w:lang w:eastAsia="zh-CN"/>
              </w:rPr>
              <w:t>应</w:t>
            </w:r>
            <w:r>
              <w:rPr>
                <w:rFonts w:hint="eastAsia" w:ascii="Times New Roman" w:hAnsi="宋体" w:eastAsia="仿宋" w:cs="Courier New"/>
                <w:color w:val="FF0000"/>
                <w:sz w:val="21"/>
                <w:szCs w:val="24"/>
              </w:rPr>
              <w:t>与知情同意书重复。需注意提供的信息是否足够和容易理解；知情同意主体是否有能力和是否需要代理人；注意不要有引诱或者施加压力的情况，以免不能保证知情同意本身的自愿性要求</w:t>
            </w:r>
            <w:r>
              <w:rPr>
                <w:rFonts w:hint="eastAsia" w:ascii="Times New Roman" w:hAnsi="宋体" w:eastAsia="仿宋" w:cs="Courier New"/>
                <w:color w:val="FF0000"/>
                <w:sz w:val="21"/>
                <w:szCs w:val="24"/>
                <w:lang w:eastAsia="zh-CN"/>
              </w:rPr>
              <w:t>。</w:t>
            </w:r>
            <w:r>
              <w:rPr>
                <w:rFonts w:hint="eastAsia" w:ascii="Times New Roman" w:hAnsi="宋体" w:eastAsia="仿宋" w:cs="Courier New"/>
                <w:color w:val="FF0000"/>
                <w:sz w:val="21"/>
                <w:szCs w:val="24"/>
              </w:rPr>
              <w:t>若受试者是病人，注意不要由病人的主治医生直接招募。在参与研究过程中，将保证研究参与者及时得到信息</w:t>
            </w:r>
            <w:r>
              <w:rPr>
                <w:rFonts w:hint="eastAsia" w:ascii="Times New Roman" w:hAnsi="宋体" w:eastAsia="仿宋" w:cs="Courier New"/>
                <w:color w:val="FF0000"/>
                <w:sz w:val="21"/>
                <w:szCs w:val="24"/>
                <w:lang w:eastAsia="zh-CN"/>
              </w:rPr>
              <w:t>，</w:t>
            </w:r>
            <w:r>
              <w:rPr>
                <w:rFonts w:hint="eastAsia" w:ascii="Times New Roman" w:hAnsi="宋体" w:eastAsia="仿宋" w:cs="Courier New"/>
                <w:color w:val="FF0000"/>
                <w:sz w:val="21"/>
                <w:szCs w:val="24"/>
              </w:rPr>
              <w:t>包括他们的权利、安全和健康</w:t>
            </w:r>
            <w:r>
              <w:rPr>
                <w:rFonts w:hint="eastAsia" w:ascii="Times New Roman" w:hAnsi="宋体" w:eastAsia="仿宋" w:cs="Courier New"/>
                <w:color w:val="FF0000"/>
                <w:sz w:val="21"/>
                <w:szCs w:val="24"/>
                <w:lang w:val="en-US" w:eastAsia="zh-CN"/>
              </w:rPr>
              <w:t>）</w:t>
            </w:r>
          </w:p>
          <w:p w14:paraId="2F639D90">
            <w:pPr>
              <w:pStyle w:val="18"/>
              <w:keepNext w:val="0"/>
              <w:keepLines w:val="0"/>
              <w:widowControl/>
              <w:numPr>
                <w:ilvl w:val="0"/>
                <w:numId w:val="0"/>
              </w:numPr>
              <w:suppressLineNumbers w:val="0"/>
              <w:spacing w:before="0" w:beforeAutospacing="0" w:after="0" w:afterAutospacing="0" w:line="264" w:lineRule="auto"/>
              <w:ind w:left="720" w:right="0" w:firstLine="0" w:firstLineChars="0"/>
              <w:jc w:val="left"/>
              <w:outlineLvl w:val="9"/>
              <w:rPr>
                <w:rFonts w:hint="eastAsia" w:ascii="Times New Roman" w:hAnsi="宋体" w:eastAsia="仿宋" w:cs="Courier New"/>
                <w:color w:val="000000"/>
                <w:sz w:val="21"/>
                <w:szCs w:val="24"/>
                <w:lang w:val="en-US" w:eastAsia="zh-CN"/>
              </w:rPr>
            </w:pPr>
          </w:p>
          <w:p w14:paraId="71D352CD">
            <w:pPr>
              <w:keepNext w:val="0"/>
              <w:keepLines w:val="0"/>
              <w:widowControl/>
              <w:suppressLineNumbers w:val="0"/>
              <w:spacing w:before="0" w:beforeAutospacing="0" w:after="0" w:afterAutospacing="0" w:line="360" w:lineRule="auto"/>
              <w:ind w:left="0" w:right="0" w:firstLine="480" w:firstLineChars="200"/>
              <w:rPr>
                <w:rFonts w:hint="default" w:ascii="宋体" w:hAnsi="宋体"/>
                <w:sz w:val="24"/>
                <w:szCs w:val="20"/>
              </w:rPr>
            </w:pPr>
            <w:r>
              <w:rPr>
                <w:rFonts w:hint="eastAsia" w:ascii="宋体" w:hAnsi="宋体"/>
                <w:sz w:val="24"/>
                <w:szCs w:val="20"/>
              </w:rPr>
              <w:t>（1）将以何种形式获得研究对象的同意？（请在</w:t>
            </w:r>
            <w:r>
              <w:rPr>
                <w:rFonts w:hint="default" w:ascii="宋体" w:hAnsi="宋体"/>
                <w:sz w:val="24"/>
                <w:szCs w:val="20"/>
              </w:rPr>
              <w:t>选中的备选项后面的括号内划“</w:t>
            </w:r>
            <w:r>
              <w:rPr>
                <w:rFonts w:hint="eastAsia" w:ascii="宋体" w:hAnsi="宋体"/>
                <w:sz w:val="24"/>
                <w:szCs w:val="20"/>
              </w:rPr>
              <w:t>√</w:t>
            </w:r>
            <w:r>
              <w:rPr>
                <w:rFonts w:hint="default" w:ascii="宋体" w:hAnsi="宋体"/>
                <w:sz w:val="24"/>
                <w:szCs w:val="20"/>
              </w:rPr>
              <w:t>”</w:t>
            </w:r>
            <w:r>
              <w:rPr>
                <w:rFonts w:hint="eastAsia" w:ascii="宋体" w:hAnsi="宋体"/>
                <w:sz w:val="24"/>
                <w:szCs w:val="20"/>
              </w:rPr>
              <w:t xml:space="preserve">） </w:t>
            </w:r>
          </w:p>
          <w:p w14:paraId="2410D3C3">
            <w:pPr>
              <w:keepNext w:val="0"/>
              <w:keepLines w:val="0"/>
              <w:widowControl/>
              <w:suppressLineNumbers w:val="0"/>
              <w:spacing w:before="0" w:beforeAutospacing="0" w:after="0" w:afterAutospacing="0" w:line="360" w:lineRule="auto"/>
              <w:ind w:left="0" w:right="0" w:firstLine="600" w:firstLineChars="250"/>
              <w:rPr>
                <w:rFonts w:hint="default" w:ascii="宋体" w:hAnsi="宋体"/>
                <w:sz w:val="24"/>
                <w:szCs w:val="20"/>
              </w:rPr>
            </w:pPr>
            <w:r>
              <w:rPr>
                <w:rFonts w:hint="eastAsia" w:ascii="宋体" w:hAnsi="宋体"/>
                <w:sz w:val="24"/>
                <w:szCs w:val="20"/>
              </w:rPr>
              <w:t xml:space="preserve">书面（  ） </w:t>
            </w:r>
            <w:r>
              <w:rPr>
                <w:rFonts w:hint="default" w:ascii="宋体" w:hAnsi="宋体"/>
                <w:sz w:val="24"/>
                <w:szCs w:val="20"/>
              </w:rPr>
              <w:t xml:space="preserve">   </w:t>
            </w:r>
            <w:r>
              <w:rPr>
                <w:rFonts w:hint="eastAsia" w:ascii="宋体" w:hAnsi="宋体"/>
                <w:sz w:val="24"/>
                <w:szCs w:val="20"/>
              </w:rPr>
              <w:t>口头（  ）</w:t>
            </w:r>
          </w:p>
          <w:p w14:paraId="67DF561F">
            <w:pPr>
              <w:keepNext w:val="0"/>
              <w:keepLines w:val="0"/>
              <w:widowControl/>
              <w:suppressLineNumbers w:val="0"/>
              <w:spacing w:before="0" w:beforeAutospacing="0" w:after="0" w:afterAutospacing="0" w:line="360" w:lineRule="auto"/>
              <w:ind w:left="0" w:right="0" w:firstLine="600" w:firstLineChars="250"/>
              <w:rPr>
                <w:rFonts w:hint="eastAsia" w:ascii="宋体" w:hAnsi="宋体"/>
                <w:sz w:val="24"/>
                <w:szCs w:val="20"/>
              </w:rPr>
            </w:pPr>
            <w:r>
              <w:rPr>
                <w:rFonts w:hint="eastAsia" w:ascii="宋体" w:hAnsi="宋体"/>
                <w:sz w:val="24"/>
                <w:szCs w:val="20"/>
              </w:rPr>
              <w:t>如不能以书面方式表达，</w:t>
            </w:r>
            <w:r>
              <w:rPr>
                <w:rFonts w:hint="default" w:ascii="宋体" w:hAnsi="宋体"/>
                <w:sz w:val="24"/>
                <w:szCs w:val="20"/>
              </w:rPr>
              <w:t>请说明</w:t>
            </w:r>
            <w:r>
              <w:rPr>
                <w:rFonts w:hint="eastAsia" w:ascii="宋体" w:hAnsi="宋体"/>
                <w:sz w:val="24"/>
                <w:szCs w:val="20"/>
              </w:rPr>
              <w:t>原因：</w:t>
            </w:r>
            <w:r>
              <w:rPr>
                <w:rFonts w:hint="eastAsia" w:ascii="宋体" w:hAnsi="宋体"/>
                <w:sz w:val="24"/>
                <w:szCs w:val="20"/>
                <w:u w:val="single"/>
              </w:rPr>
              <w:t xml:space="preserve">                            </w:t>
            </w:r>
            <w:r>
              <w:rPr>
                <w:rFonts w:hint="default" w:ascii="宋体" w:hAnsi="宋体"/>
                <w:sz w:val="24"/>
                <w:szCs w:val="20"/>
                <w:u w:val="single"/>
              </w:rPr>
              <w:t xml:space="preserve">             </w:t>
            </w:r>
            <w:r>
              <w:rPr>
                <w:rFonts w:hint="eastAsia" w:ascii="宋体" w:hAnsi="宋体"/>
                <w:sz w:val="24"/>
                <w:szCs w:val="20"/>
                <w:u w:val="single"/>
              </w:rPr>
              <w:t xml:space="preserve">     </w:t>
            </w:r>
          </w:p>
          <w:p w14:paraId="45195B34">
            <w:pPr>
              <w:keepNext w:val="0"/>
              <w:keepLines w:val="0"/>
              <w:widowControl/>
              <w:suppressLineNumbers w:val="0"/>
              <w:spacing w:before="0" w:beforeAutospacing="0" w:after="0" w:afterAutospacing="0" w:line="360" w:lineRule="auto"/>
              <w:ind w:left="0" w:right="0" w:firstLine="480" w:firstLineChars="200"/>
              <w:rPr>
                <w:rFonts w:hint="eastAsia" w:ascii="宋体" w:hAnsi="宋体"/>
                <w:sz w:val="24"/>
                <w:szCs w:val="20"/>
              </w:rPr>
            </w:pPr>
            <w:r>
              <w:rPr>
                <w:rFonts w:hint="eastAsia" w:ascii="宋体" w:hAnsi="宋体"/>
                <w:sz w:val="24"/>
                <w:szCs w:val="20"/>
              </w:rPr>
              <w:t>（</w:t>
            </w:r>
            <w:r>
              <w:rPr>
                <w:rFonts w:hint="default" w:ascii="宋体" w:hAnsi="宋体"/>
                <w:sz w:val="24"/>
                <w:szCs w:val="20"/>
              </w:rPr>
              <w:t>2</w:t>
            </w:r>
            <w:r>
              <w:rPr>
                <w:rFonts w:hint="eastAsia" w:ascii="宋体" w:hAnsi="宋体"/>
                <w:sz w:val="24"/>
                <w:szCs w:val="20"/>
              </w:rPr>
              <w:t>）由谁来向研究对象说明实验目的和要求：</w:t>
            </w:r>
            <w:r>
              <w:rPr>
                <w:rFonts w:hint="eastAsia" w:ascii="宋体" w:hAnsi="宋体"/>
                <w:sz w:val="24"/>
                <w:szCs w:val="20"/>
                <w:u w:val="single"/>
              </w:rPr>
              <w:t xml:space="preserve">                 </w:t>
            </w:r>
            <w:r>
              <w:rPr>
                <w:rFonts w:hint="default" w:ascii="宋体" w:hAnsi="宋体"/>
                <w:sz w:val="24"/>
                <w:szCs w:val="20"/>
                <w:u w:val="single"/>
              </w:rPr>
              <w:t xml:space="preserve">             </w:t>
            </w:r>
            <w:r>
              <w:rPr>
                <w:rFonts w:hint="eastAsia" w:ascii="宋体" w:hAnsi="宋体"/>
                <w:sz w:val="24"/>
                <w:szCs w:val="20"/>
                <w:u w:val="single"/>
              </w:rPr>
              <w:t xml:space="preserve">      </w:t>
            </w:r>
          </w:p>
          <w:p w14:paraId="4DDCB343">
            <w:pPr>
              <w:keepNext w:val="0"/>
              <w:keepLines w:val="0"/>
              <w:widowControl/>
              <w:suppressLineNumbers w:val="0"/>
              <w:spacing w:before="0" w:beforeAutospacing="0" w:after="0" w:afterAutospacing="0" w:line="360" w:lineRule="auto"/>
              <w:ind w:left="0" w:right="0" w:firstLine="480" w:firstLineChars="200"/>
              <w:rPr>
                <w:rFonts w:hint="eastAsia" w:ascii="宋体" w:hAnsi="宋体"/>
                <w:sz w:val="24"/>
                <w:szCs w:val="20"/>
              </w:rPr>
            </w:pPr>
            <w:r>
              <w:rPr>
                <w:rFonts w:hint="eastAsia" w:ascii="宋体" w:hAnsi="宋体"/>
                <w:sz w:val="24"/>
                <w:szCs w:val="20"/>
              </w:rPr>
              <w:t>（</w:t>
            </w:r>
            <w:r>
              <w:rPr>
                <w:rFonts w:hint="default" w:ascii="宋体" w:hAnsi="宋体"/>
                <w:sz w:val="24"/>
                <w:szCs w:val="20"/>
              </w:rPr>
              <w:t>3</w:t>
            </w:r>
            <w:r>
              <w:rPr>
                <w:rFonts w:hint="eastAsia" w:ascii="宋体" w:hAnsi="宋体"/>
                <w:sz w:val="24"/>
                <w:szCs w:val="20"/>
              </w:rPr>
              <w:t>）是否在必要时提供口头翻译？</w:t>
            </w:r>
            <w:r>
              <w:rPr>
                <w:rFonts w:hint="eastAsia" w:ascii="宋体" w:hAnsi="宋体"/>
                <w:sz w:val="24"/>
                <w:szCs w:val="20"/>
              </w:rPr>
              <w:tab/>
            </w:r>
            <w:r>
              <w:rPr>
                <w:rFonts w:hint="eastAsia" w:ascii="宋体" w:hAnsi="宋体"/>
                <w:sz w:val="24"/>
                <w:szCs w:val="20"/>
                <w:u w:val="single"/>
              </w:rPr>
              <w:t xml:space="preserve">       </w:t>
            </w:r>
            <w:r>
              <w:rPr>
                <w:rFonts w:hint="default" w:ascii="宋体" w:hAnsi="宋体"/>
                <w:sz w:val="24"/>
                <w:szCs w:val="20"/>
                <w:u w:val="single"/>
              </w:rPr>
              <w:t xml:space="preserve">                       </w:t>
            </w:r>
            <w:r>
              <w:rPr>
                <w:rFonts w:hint="eastAsia" w:ascii="宋体" w:hAnsi="宋体"/>
                <w:sz w:val="24"/>
                <w:szCs w:val="20"/>
                <w:u w:val="single"/>
              </w:rPr>
              <w:t xml:space="preserve">                </w:t>
            </w:r>
          </w:p>
          <w:p w14:paraId="0CAAE5B3">
            <w:pPr>
              <w:keepNext w:val="0"/>
              <w:keepLines w:val="0"/>
              <w:widowControl/>
              <w:suppressLineNumbers w:val="0"/>
              <w:spacing w:before="0" w:beforeAutospacing="0" w:after="0" w:afterAutospacing="0" w:line="360" w:lineRule="auto"/>
              <w:ind w:left="0" w:right="0" w:firstLine="480" w:firstLineChars="200"/>
              <w:rPr>
                <w:rFonts w:hint="eastAsia" w:ascii="宋体" w:hAnsi="宋体"/>
                <w:sz w:val="24"/>
                <w:szCs w:val="20"/>
              </w:rPr>
            </w:pPr>
            <w:r>
              <w:rPr>
                <w:rFonts w:hint="eastAsia" w:ascii="宋体" w:hAnsi="宋体"/>
                <w:sz w:val="24"/>
                <w:szCs w:val="20"/>
              </w:rPr>
              <w:t>（</w:t>
            </w:r>
            <w:r>
              <w:rPr>
                <w:rFonts w:hint="default" w:ascii="宋体" w:hAnsi="宋体"/>
                <w:sz w:val="24"/>
                <w:szCs w:val="20"/>
              </w:rPr>
              <w:t>4</w:t>
            </w:r>
            <w:r>
              <w:rPr>
                <w:rFonts w:hint="eastAsia" w:ascii="宋体" w:hAnsi="宋体"/>
                <w:sz w:val="24"/>
                <w:szCs w:val="20"/>
              </w:rPr>
              <w:t>）如果研究对象（譬如儿童）不能表达意愿，将由谁来做决定？</w:t>
            </w:r>
          </w:p>
          <w:p w14:paraId="39CB32C5">
            <w:pPr>
              <w:keepNext w:val="0"/>
              <w:keepLines w:val="0"/>
              <w:widowControl/>
              <w:suppressLineNumbers w:val="0"/>
              <w:spacing w:before="0" w:beforeAutospacing="0" w:after="0" w:afterAutospacing="0" w:line="360" w:lineRule="auto"/>
              <w:ind w:left="0" w:right="0"/>
              <w:rPr>
                <w:rFonts w:hint="default" w:ascii="宋体" w:hAnsi="宋体"/>
                <w:sz w:val="24"/>
                <w:szCs w:val="20"/>
                <w:u w:val="single"/>
              </w:rPr>
            </w:pPr>
            <w:r>
              <w:rPr>
                <w:rFonts w:hint="eastAsia" w:ascii="宋体" w:hAnsi="宋体"/>
                <w:sz w:val="24"/>
                <w:szCs w:val="20"/>
                <w:u w:val="single"/>
              </w:rPr>
              <w:t xml:space="preserve">     </w:t>
            </w:r>
            <w:r>
              <w:rPr>
                <w:rFonts w:hint="default" w:ascii="宋体" w:hAnsi="宋体"/>
                <w:sz w:val="24"/>
                <w:szCs w:val="20"/>
                <w:u w:val="single"/>
              </w:rPr>
              <w:t xml:space="preserve"> </w:t>
            </w:r>
            <w:r>
              <w:rPr>
                <w:rFonts w:hint="eastAsia" w:ascii="宋体" w:hAnsi="宋体"/>
                <w:sz w:val="24"/>
                <w:szCs w:val="20"/>
                <w:u w:val="single"/>
              </w:rPr>
              <w:t xml:space="preserve"> </w:t>
            </w:r>
            <w:r>
              <w:rPr>
                <w:rFonts w:hint="default" w:ascii="宋体" w:hAnsi="宋体"/>
                <w:sz w:val="24"/>
                <w:szCs w:val="20"/>
                <w:u w:val="single"/>
              </w:rPr>
              <w:t xml:space="preserve"> </w:t>
            </w:r>
            <w:r>
              <w:rPr>
                <w:rFonts w:hint="eastAsia" w:ascii="宋体" w:hAnsi="宋体"/>
                <w:sz w:val="24"/>
                <w:szCs w:val="20"/>
                <w:u w:val="single"/>
              </w:rPr>
              <w:t xml:space="preserve">         </w:t>
            </w:r>
            <w:r>
              <w:rPr>
                <w:rFonts w:hint="default" w:ascii="宋体" w:hAnsi="宋体"/>
                <w:sz w:val="24"/>
                <w:szCs w:val="20"/>
                <w:u w:val="single"/>
              </w:rPr>
              <w:t xml:space="preserve"> </w:t>
            </w:r>
          </w:p>
          <w:p w14:paraId="4EBDC33D">
            <w:pPr>
              <w:keepNext w:val="0"/>
              <w:keepLines w:val="0"/>
              <w:widowControl/>
              <w:numPr>
                <w:ilvl w:val="0"/>
                <w:numId w:val="0"/>
              </w:numPr>
              <w:suppressLineNumbers w:val="0"/>
              <w:spacing w:before="0" w:beforeAutospacing="0" w:after="0" w:afterAutospacing="0" w:line="360" w:lineRule="auto"/>
              <w:ind w:left="0" w:leftChars="0" w:right="0" w:firstLine="480" w:firstLineChars="200"/>
              <w:rPr>
                <w:rFonts w:hint="default" w:ascii="宋体" w:hAnsi="宋体"/>
                <w:sz w:val="24"/>
                <w:szCs w:val="20"/>
              </w:rPr>
            </w:pPr>
            <w:r>
              <w:rPr>
                <w:rFonts w:hint="eastAsia" w:ascii="宋体" w:hAnsi="宋体"/>
                <w:sz w:val="24"/>
                <w:szCs w:val="20"/>
              </w:rPr>
              <w:t>如果申请</w:t>
            </w:r>
            <w:r>
              <w:rPr>
                <w:rFonts w:hint="default" w:ascii="宋体" w:hAnsi="宋体"/>
                <w:sz w:val="24"/>
                <w:szCs w:val="20"/>
              </w:rPr>
              <w:t>免除知情同意，请说明理由：</w:t>
            </w:r>
          </w:p>
          <w:p w14:paraId="505B1D17">
            <w:pPr>
              <w:keepNext w:val="0"/>
              <w:keepLines w:val="0"/>
              <w:widowControl w:val="0"/>
              <w:suppressLineNumbers w:val="0"/>
              <w:spacing w:before="0" w:beforeAutospacing="0" w:after="0" w:afterAutospacing="0"/>
              <w:ind w:left="0" w:right="0" w:firstLine="488" w:firstLineChars="200"/>
              <w:jc w:val="left"/>
              <w:rPr>
                <w:rFonts w:hint="eastAsia" w:asciiTheme="minorEastAsia" w:hAnsiTheme="minorEastAsia" w:eastAsiaTheme="minorEastAsia" w:cstheme="minorEastAsia"/>
                <w:color w:val="000000"/>
                <w:spacing w:val="2"/>
                <w:sz w:val="24"/>
                <w:szCs w:val="24"/>
                <w:lang w:val="en-US"/>
              </w:rPr>
            </w:pPr>
            <w:r>
              <w:rPr>
                <w:rFonts w:hint="eastAsia" w:asciiTheme="minorEastAsia" w:hAnsiTheme="minorEastAsia" w:eastAsiaTheme="minorEastAsia" w:cstheme="minorEastAsia"/>
                <w:color w:val="000000"/>
                <w:spacing w:val="2"/>
                <w:kern w:val="2"/>
                <w:sz w:val="24"/>
                <w:szCs w:val="24"/>
                <w:lang w:val="en-US" w:eastAsia="zh-CN" w:bidi="ar"/>
              </w:rPr>
              <w:t>口 申请开展在紧急情况下无法获得知情同意的研究</w:t>
            </w:r>
          </w:p>
          <w:p w14:paraId="021C2E9F">
            <w:pPr>
              <w:keepNext w:val="0"/>
              <w:keepLines w:val="0"/>
              <w:widowControl w:val="0"/>
              <w:numPr>
                <w:ilvl w:val="0"/>
                <w:numId w:val="1"/>
              </w:numPr>
              <w:suppressLineNumbers w:val="0"/>
              <w:spacing w:before="0" w:beforeAutospacing="0" w:after="0" w:afterAutospacing="0"/>
              <w:ind w:left="1140" w:leftChars="0" w:right="0" w:rightChars="0" w:hanging="420" w:firstLineChars="0"/>
              <w:jc w:val="left"/>
              <w:rPr>
                <w:rFonts w:hint="eastAsia" w:asciiTheme="minorEastAsia" w:hAnsiTheme="minorEastAsia" w:eastAsiaTheme="minorEastAsia" w:cstheme="minorEastAsia"/>
                <w:color w:val="000000"/>
                <w:spacing w:val="2"/>
                <w:sz w:val="24"/>
                <w:szCs w:val="24"/>
                <w:lang w:val="en-US"/>
              </w:rPr>
            </w:pPr>
            <w:r>
              <w:rPr>
                <w:rFonts w:hint="eastAsia" w:asciiTheme="minorEastAsia" w:hAnsiTheme="minorEastAsia" w:eastAsiaTheme="minorEastAsia" w:cstheme="minorEastAsia"/>
                <w:color w:val="000000"/>
                <w:spacing w:val="2"/>
                <w:kern w:val="2"/>
                <w:sz w:val="24"/>
                <w:szCs w:val="24"/>
                <w:lang w:val="en-US" w:eastAsia="zh-CN" w:bidi="ar"/>
              </w:rPr>
              <w:t>研究人群处于危及生命的紧急状况，需要在发病后很快进行干预；</w:t>
            </w:r>
          </w:p>
          <w:p w14:paraId="1A074484">
            <w:pPr>
              <w:keepNext w:val="0"/>
              <w:keepLines w:val="0"/>
              <w:widowControl w:val="0"/>
              <w:numPr>
                <w:ilvl w:val="0"/>
                <w:numId w:val="1"/>
              </w:numPr>
              <w:suppressLineNumbers w:val="0"/>
              <w:spacing w:before="0" w:beforeAutospacing="0" w:after="0" w:afterAutospacing="0"/>
              <w:ind w:left="1140" w:leftChars="0" w:right="0" w:rightChars="0" w:hanging="420" w:firstLineChars="0"/>
              <w:jc w:val="left"/>
              <w:rPr>
                <w:rFonts w:hint="eastAsia" w:asciiTheme="minorEastAsia" w:hAnsiTheme="minorEastAsia" w:eastAsiaTheme="minorEastAsia" w:cstheme="minorEastAsia"/>
                <w:color w:val="000000"/>
                <w:spacing w:val="2"/>
                <w:sz w:val="24"/>
                <w:szCs w:val="24"/>
                <w:lang w:val="en-US"/>
              </w:rPr>
            </w:pPr>
            <w:r>
              <w:rPr>
                <w:rFonts w:hint="eastAsia" w:asciiTheme="minorEastAsia" w:hAnsiTheme="minorEastAsia" w:eastAsiaTheme="minorEastAsia" w:cstheme="minorEastAsia"/>
                <w:color w:val="000000"/>
                <w:spacing w:val="2"/>
                <w:kern w:val="2"/>
                <w:sz w:val="24"/>
                <w:szCs w:val="24"/>
                <w:lang w:val="en-US" w:eastAsia="zh-CN" w:bidi="ar"/>
              </w:rPr>
              <w:t>在该紧急情况下，大部分病人无法给予知情同意，且没有时间找到法定代理人；</w:t>
            </w:r>
          </w:p>
          <w:p w14:paraId="2B86CCFD">
            <w:pPr>
              <w:keepNext w:val="0"/>
              <w:keepLines w:val="0"/>
              <w:widowControl w:val="0"/>
              <w:suppressLineNumbers w:val="0"/>
              <w:spacing w:before="0" w:beforeAutospacing="0" w:after="0" w:afterAutospacing="0"/>
              <w:ind w:left="0" w:right="0" w:firstLine="488" w:firstLineChars="200"/>
              <w:jc w:val="left"/>
              <w:rPr>
                <w:rFonts w:hint="eastAsia" w:asciiTheme="minorEastAsia" w:hAnsiTheme="minorEastAsia" w:eastAsiaTheme="minorEastAsia" w:cstheme="minorEastAsia"/>
                <w:color w:val="000000"/>
                <w:spacing w:val="2"/>
                <w:sz w:val="24"/>
                <w:szCs w:val="24"/>
                <w:lang w:val="en-US"/>
              </w:rPr>
            </w:pPr>
            <w:r>
              <w:rPr>
                <w:rFonts w:hint="eastAsia" w:asciiTheme="minorEastAsia" w:hAnsiTheme="minorEastAsia" w:eastAsiaTheme="minorEastAsia" w:cstheme="minorEastAsia"/>
                <w:color w:val="000000"/>
                <w:spacing w:val="2"/>
                <w:kern w:val="2"/>
                <w:sz w:val="24"/>
                <w:szCs w:val="24"/>
                <w:lang w:val="en-US" w:eastAsia="zh-CN" w:bidi="ar"/>
              </w:rPr>
              <w:t>口 利用以往临床诊疗中获得的病历/生物标本的研究</w:t>
            </w:r>
          </w:p>
          <w:p w14:paraId="561DAF57">
            <w:pPr>
              <w:keepNext w:val="0"/>
              <w:keepLines w:val="0"/>
              <w:widowControl w:val="0"/>
              <w:suppressLineNumbers w:val="0"/>
              <w:spacing w:before="0" w:beforeAutospacing="0" w:after="0" w:afterAutospacing="0"/>
              <w:ind w:left="0" w:right="0" w:firstLine="488" w:firstLineChars="200"/>
              <w:jc w:val="left"/>
              <w:rPr>
                <w:rFonts w:hint="eastAsia" w:asciiTheme="minorEastAsia" w:hAnsiTheme="minorEastAsia" w:eastAsiaTheme="minorEastAsia" w:cstheme="minorEastAsia"/>
                <w:color w:val="000000"/>
                <w:spacing w:val="2"/>
                <w:sz w:val="24"/>
                <w:szCs w:val="24"/>
                <w:lang w:val="en-US"/>
              </w:rPr>
            </w:pPr>
            <w:r>
              <w:rPr>
                <w:rFonts w:hint="eastAsia" w:asciiTheme="minorEastAsia" w:hAnsiTheme="minorEastAsia" w:eastAsiaTheme="minorEastAsia" w:cstheme="minorEastAsia"/>
                <w:color w:val="000000"/>
                <w:spacing w:val="2"/>
                <w:kern w:val="2"/>
                <w:sz w:val="24"/>
                <w:szCs w:val="24"/>
                <w:lang w:val="en-US" w:eastAsia="zh-CN" w:bidi="ar"/>
              </w:rPr>
              <w:t>口 研究病历/生物标本的二次利用</w:t>
            </w:r>
          </w:p>
          <w:p w14:paraId="0D16FC6D">
            <w:pPr>
              <w:keepNext w:val="0"/>
              <w:keepLines w:val="0"/>
              <w:widowControl w:val="0"/>
              <w:suppressLineNumbers w:val="0"/>
              <w:spacing w:before="0" w:beforeAutospacing="0" w:after="0" w:afterAutospacing="0"/>
              <w:ind w:left="0" w:right="0" w:firstLine="488" w:firstLineChars="200"/>
              <w:jc w:val="left"/>
              <w:rPr>
                <w:rFonts w:hint="eastAsia" w:asciiTheme="minorEastAsia" w:hAnsiTheme="minorEastAsia" w:eastAsiaTheme="minorEastAsia" w:cstheme="minorEastAsia"/>
                <w:color w:val="000000"/>
                <w:spacing w:val="2"/>
                <w:sz w:val="24"/>
                <w:szCs w:val="24"/>
                <w:lang w:val="en-US"/>
              </w:rPr>
            </w:pPr>
            <w:r>
              <w:rPr>
                <w:rFonts w:hint="eastAsia" w:asciiTheme="minorEastAsia" w:hAnsiTheme="minorEastAsia" w:eastAsiaTheme="minorEastAsia" w:cstheme="minorEastAsia"/>
                <w:color w:val="000000"/>
                <w:spacing w:val="2"/>
                <w:kern w:val="2"/>
                <w:sz w:val="24"/>
                <w:szCs w:val="24"/>
                <w:lang w:val="en-US" w:eastAsia="zh-CN" w:bidi="ar"/>
              </w:rPr>
              <w:t>口 签了字的知情同意书会对受试者的隐私构成不正当的威胁，联系受试者真实身份和研究的唯一记录是知情同意文件，并且主要风险就来自于受试者身份或个人隐私的泄露</w:t>
            </w:r>
          </w:p>
          <w:p w14:paraId="7E7B5EAD">
            <w:pPr>
              <w:keepNext w:val="0"/>
              <w:keepLines w:val="0"/>
              <w:widowControl/>
              <w:suppressLineNumbers w:val="0"/>
              <w:spacing w:before="0" w:beforeAutospacing="0" w:after="0" w:afterAutospacing="0"/>
              <w:ind w:left="0" w:right="0" w:firstLine="488" w:firstLineChars="200"/>
              <w:jc w:val="left"/>
              <w:rPr>
                <w:rFonts w:hint="eastAsia" w:asciiTheme="minorEastAsia" w:hAnsiTheme="minorEastAsia" w:eastAsiaTheme="minorEastAsia" w:cstheme="minorEastAsia"/>
                <w:color w:val="000000"/>
                <w:spacing w:val="2"/>
                <w:kern w:val="2"/>
                <w:sz w:val="24"/>
                <w:szCs w:val="24"/>
                <w:lang w:val="en-US" w:eastAsia="zh-CN" w:bidi="ar"/>
              </w:rPr>
            </w:pPr>
            <w:r>
              <w:rPr>
                <w:rFonts w:hint="eastAsia" w:asciiTheme="minorEastAsia" w:hAnsiTheme="minorEastAsia" w:eastAsiaTheme="minorEastAsia" w:cstheme="minorEastAsia"/>
                <w:color w:val="000000"/>
                <w:spacing w:val="2"/>
                <w:kern w:val="2"/>
                <w:sz w:val="24"/>
                <w:szCs w:val="24"/>
                <w:lang w:val="en-US" w:eastAsia="zh-CN" w:bidi="ar"/>
              </w:rPr>
              <w:t>口 研究对受试者的风险不大于最小风险，并且如果脱离“研究”背景，相同情况下的行为或程序不要求签署书面知情同意。如访谈研究，邮件／电话调查。</w:t>
            </w:r>
          </w:p>
          <w:p w14:paraId="326F7463">
            <w:pPr>
              <w:keepNext w:val="0"/>
              <w:keepLines w:val="0"/>
              <w:widowControl/>
              <w:suppressLineNumbers w:val="0"/>
              <w:spacing w:before="0" w:beforeAutospacing="0" w:after="0" w:afterAutospacing="0"/>
              <w:ind w:left="0" w:right="0" w:firstLine="488" w:firstLineChars="200"/>
              <w:jc w:val="left"/>
              <w:rPr>
                <w:rFonts w:hint="eastAsia" w:asciiTheme="minorEastAsia" w:hAnsiTheme="minorEastAsia" w:eastAsiaTheme="minorEastAsia" w:cstheme="minorEastAsia"/>
                <w:color w:val="000000"/>
                <w:spacing w:val="2"/>
                <w:kern w:val="2"/>
                <w:sz w:val="24"/>
                <w:szCs w:val="24"/>
                <w:u w:val="none"/>
                <w:lang w:val="en-US" w:eastAsia="zh-CN" w:bidi="ar"/>
              </w:rPr>
            </w:pPr>
            <w:r>
              <w:rPr>
                <w:rFonts w:hint="eastAsia" w:asciiTheme="minorEastAsia" w:hAnsiTheme="minorEastAsia" w:eastAsiaTheme="minorEastAsia" w:cstheme="minorEastAsia"/>
                <w:color w:val="000000"/>
                <w:spacing w:val="2"/>
                <w:kern w:val="2"/>
                <w:sz w:val="24"/>
                <w:szCs w:val="24"/>
                <w:lang w:val="en-US" w:eastAsia="zh-CN" w:bidi="ar"/>
              </w:rPr>
              <w:t>口 其他</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14:paraId="3B712466">
            <w:pPr>
              <w:keepNext w:val="0"/>
              <w:keepLines w:val="0"/>
              <w:widowControl/>
              <w:numPr>
                <w:ilvl w:val="0"/>
                <w:numId w:val="0"/>
              </w:numPr>
              <w:suppressLineNumbers w:val="0"/>
              <w:spacing w:before="0" w:beforeAutospacing="0" w:after="0" w:afterAutospacing="0" w:line="360" w:lineRule="auto"/>
              <w:ind w:left="0" w:right="0"/>
              <w:rPr>
                <w:rFonts w:hint="default" w:ascii="宋体" w:hAnsi="宋体"/>
                <w:sz w:val="24"/>
                <w:szCs w:val="20"/>
              </w:rPr>
            </w:pPr>
          </w:p>
          <w:p w14:paraId="4423D453">
            <w:pPr>
              <w:pStyle w:val="18"/>
              <w:keepNext w:val="0"/>
              <w:keepLines w:val="0"/>
              <w:widowControl/>
              <w:numPr>
                <w:ilvl w:val="0"/>
                <w:numId w:val="0"/>
              </w:numPr>
              <w:suppressLineNumbers w:val="0"/>
              <w:spacing w:before="0" w:beforeAutospacing="0" w:after="0" w:afterAutospacing="0" w:line="264" w:lineRule="auto"/>
              <w:ind w:left="720" w:right="0" w:firstLine="0" w:firstLineChars="0"/>
              <w:jc w:val="left"/>
              <w:outlineLvl w:val="9"/>
              <w:rPr>
                <w:rFonts w:hint="eastAsia" w:ascii="Times New Roman" w:hAnsi="宋体" w:eastAsia="仿宋" w:cs="Courier New"/>
                <w:color w:val="000000"/>
                <w:sz w:val="21"/>
                <w:szCs w:val="24"/>
              </w:rPr>
            </w:pPr>
            <w:r>
              <w:rPr>
                <w:rFonts w:hint="eastAsia" w:ascii="Times New Roman" w:hAnsi="宋体" w:eastAsia="仿宋" w:cs="Courier New"/>
                <w:color w:val="000000"/>
                <w:sz w:val="21"/>
                <w:szCs w:val="24"/>
              </w:rPr>
              <w:t>　</w:t>
            </w:r>
          </w:p>
          <w:p w14:paraId="7BED98FB">
            <w:pPr>
              <w:pStyle w:val="18"/>
              <w:keepNext w:val="0"/>
              <w:keepLines w:val="0"/>
              <w:widowControl/>
              <w:numPr>
                <w:ilvl w:val="0"/>
                <w:numId w:val="0"/>
              </w:numPr>
              <w:suppressLineNumbers w:val="0"/>
              <w:spacing w:before="0" w:beforeAutospacing="0" w:after="0" w:afterAutospacing="0" w:line="264" w:lineRule="auto"/>
              <w:ind w:left="0" w:right="0" w:firstLine="562" w:firstLineChars="200"/>
              <w:jc w:val="left"/>
              <w:outlineLvl w:val="9"/>
              <w:rPr>
                <w:rFonts w:hint="eastAsia" w:ascii="Times New Roman" w:hAnsi="宋体" w:eastAsia="仿宋"/>
                <w:color w:val="FF0000"/>
                <w:sz w:val="21"/>
                <w:szCs w:val="21"/>
              </w:rPr>
            </w:pPr>
            <w:r>
              <w:rPr>
                <w:rFonts w:hint="eastAsia" w:cs="Courier New"/>
                <w:b/>
                <w:bCs/>
                <w:color w:val="000000"/>
                <w:sz w:val="28"/>
                <w:szCs w:val="28"/>
                <w:lang w:val="en-US" w:eastAsia="zh-CN"/>
              </w:rPr>
              <w:t>7</w:t>
            </w:r>
            <w:r>
              <w:rPr>
                <w:rFonts w:hint="default" w:ascii="宋体" w:hAnsi="Courier New" w:eastAsia="宋体" w:cs="Courier New"/>
                <w:b/>
                <w:bCs/>
                <w:color w:val="000000"/>
                <w:sz w:val="28"/>
                <w:szCs w:val="28"/>
                <w:lang w:val="en-US" w:eastAsia="zh-CN"/>
              </w:rPr>
              <w:t>.</w:t>
            </w:r>
            <w:r>
              <w:rPr>
                <w:rFonts w:hint="default"/>
                <w:b/>
                <w:bCs/>
                <w:sz w:val="28"/>
                <w:szCs w:val="28"/>
              </w:rPr>
              <w:t>受试者参加研究可能涉及的花费、补偿，以及研究相关损害可能的赔偿</w:t>
            </w:r>
            <w:r>
              <w:rPr>
                <w:rFonts w:hint="eastAsia"/>
                <w:b/>
                <w:bCs/>
                <w:sz w:val="21"/>
                <w:szCs w:val="21"/>
                <w:lang w:eastAsia="zh-CN"/>
              </w:rPr>
              <w:t>（</w:t>
            </w:r>
            <w:r>
              <w:rPr>
                <w:rFonts w:hint="eastAsia" w:ascii="Times New Roman" w:hAnsi="宋体" w:eastAsia="仿宋"/>
                <w:color w:val="FF0000"/>
                <w:sz w:val="21"/>
                <w:szCs w:val="21"/>
              </w:rPr>
              <w:t>对受试者是否有补偿，哪些能免费，哪些会得到补偿，和哪些需要付费的说明</w:t>
            </w:r>
            <w:r>
              <w:rPr>
                <w:rFonts w:hint="eastAsia"/>
                <w:b/>
                <w:bCs/>
                <w:sz w:val="21"/>
                <w:szCs w:val="21"/>
                <w:lang w:eastAsia="zh-CN"/>
              </w:rPr>
              <w:t>）</w:t>
            </w:r>
          </w:p>
          <w:p w14:paraId="772A94E7">
            <w:pPr>
              <w:pStyle w:val="18"/>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hAnsi="宋体" w:cs="宋体"/>
                <w:b/>
                <w:bCs/>
                <w:color w:val="000000"/>
                <w:sz w:val="28"/>
                <w:szCs w:val="28"/>
                <w:lang w:val="en-US" w:eastAsia="zh-CN"/>
              </w:rPr>
            </w:pPr>
          </w:p>
          <w:p w14:paraId="18790515">
            <w:pPr>
              <w:pStyle w:val="18"/>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hAnsi="宋体" w:cs="宋体"/>
                <w:b/>
                <w:bCs/>
                <w:color w:val="000000"/>
                <w:sz w:val="28"/>
                <w:szCs w:val="28"/>
                <w:lang w:val="en-US" w:eastAsia="zh-CN"/>
              </w:rPr>
            </w:pPr>
          </w:p>
          <w:p w14:paraId="30670BBF">
            <w:pPr>
              <w:pStyle w:val="18"/>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hAnsi="宋体" w:cs="宋体"/>
                <w:b/>
                <w:bCs/>
                <w:color w:val="000000"/>
                <w:sz w:val="28"/>
                <w:szCs w:val="28"/>
                <w:lang w:val="en-US" w:eastAsia="zh-CN"/>
              </w:rPr>
            </w:pPr>
          </w:p>
          <w:p w14:paraId="43A6943C">
            <w:pPr>
              <w:pStyle w:val="18"/>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both"/>
              <w:textAlignment w:val="auto"/>
              <w:outlineLvl w:val="9"/>
              <w:rPr>
                <w:rFonts w:hint="eastAsia" w:ascii="宋体" w:hAnsi="宋体" w:eastAsia="宋体" w:cs="宋体"/>
                <w:b/>
                <w:bCs/>
                <w:color w:val="000000"/>
                <w:sz w:val="28"/>
                <w:szCs w:val="28"/>
                <w:lang w:eastAsia="zh-CN"/>
              </w:rPr>
            </w:pPr>
            <w:r>
              <w:rPr>
                <w:rFonts w:hint="eastAsia" w:hAnsi="宋体" w:cs="宋体"/>
                <w:b/>
                <w:bCs/>
                <w:color w:val="000000"/>
                <w:sz w:val="28"/>
                <w:szCs w:val="28"/>
                <w:lang w:val="en-US" w:eastAsia="zh-CN"/>
              </w:rPr>
              <w:t>8.</w:t>
            </w:r>
            <w:r>
              <w:rPr>
                <w:rFonts w:hint="eastAsia" w:ascii="宋体" w:hAnsi="宋体" w:eastAsia="宋体" w:cs="宋体"/>
                <w:b/>
                <w:bCs/>
                <w:color w:val="000000"/>
                <w:sz w:val="28"/>
                <w:szCs w:val="28"/>
              </w:rPr>
              <w:t>有关受试者的信息和保密</w:t>
            </w:r>
            <w:r>
              <w:rPr>
                <w:rFonts w:hint="eastAsia" w:hAnsi="宋体" w:cs="宋体"/>
                <w:b/>
                <w:bCs/>
                <w:color w:val="FF0000"/>
                <w:sz w:val="21"/>
                <w:szCs w:val="21"/>
                <w:lang w:eastAsia="zh-CN"/>
              </w:rPr>
              <w:t>（</w:t>
            </w:r>
            <w:r>
              <w:rPr>
                <w:rFonts w:hint="eastAsia" w:ascii="Times New Roman" w:hAnsi="宋体" w:eastAsia="仿宋" w:cs="Courier New"/>
                <w:color w:val="FF0000"/>
                <w:sz w:val="21"/>
                <w:szCs w:val="21"/>
              </w:rPr>
              <w:t>对受试者的个人数据，包括医疗档案和生物学</w:t>
            </w:r>
            <w:r>
              <w:rPr>
                <w:rFonts w:hint="eastAsia" w:ascii="Times New Roman" w:hAnsi="宋体" w:eastAsia="仿宋" w:cs="Courier New"/>
                <w:color w:val="FF0000"/>
                <w:sz w:val="21"/>
                <w:szCs w:val="21"/>
                <w:lang w:eastAsia="zh-CN"/>
              </w:rPr>
              <w:t>样本等情况</w:t>
            </w:r>
            <w:r>
              <w:rPr>
                <w:rFonts w:hint="eastAsia" w:ascii="Times New Roman" w:hAnsi="宋体" w:eastAsia="仿宋" w:cs="Courier New"/>
                <w:color w:val="FF0000"/>
                <w:sz w:val="21"/>
                <w:szCs w:val="21"/>
              </w:rPr>
              <w:t>加以说明，是只用于此次，还是有其他用途；谁能得到此数据；若有研究文章发表，是否有对受试者的保密措施</w:t>
            </w:r>
            <w:r>
              <w:rPr>
                <w:rFonts w:hint="eastAsia" w:hAnsi="宋体" w:cs="宋体"/>
                <w:b/>
                <w:bCs/>
                <w:color w:val="FF0000"/>
                <w:sz w:val="21"/>
                <w:szCs w:val="21"/>
                <w:lang w:eastAsia="zh-CN"/>
              </w:rPr>
              <w:t>）</w:t>
            </w:r>
          </w:p>
          <w:p w14:paraId="35D1C141">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720" w:leftChars="0" w:right="0" w:rightChars="0" w:firstLine="0" w:firstLineChars="0"/>
              <w:jc w:val="left"/>
              <w:textAlignment w:val="auto"/>
              <w:outlineLvl w:val="9"/>
              <w:rPr>
                <w:rFonts w:hint="eastAsia" w:ascii="Times New Roman" w:hAnsi="宋体" w:eastAsia="仿宋" w:cs="Courier New"/>
                <w:color w:val="000000"/>
                <w:sz w:val="21"/>
                <w:szCs w:val="24"/>
                <w:lang w:eastAsia="zh-CN"/>
              </w:rPr>
            </w:pPr>
          </w:p>
          <w:p w14:paraId="399BECAD">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720" w:leftChars="0" w:right="0" w:rightChars="0" w:firstLine="0" w:firstLineChars="0"/>
              <w:jc w:val="left"/>
              <w:textAlignment w:val="auto"/>
              <w:outlineLvl w:val="9"/>
              <w:rPr>
                <w:rFonts w:hint="eastAsia" w:ascii="Times New Roman" w:hAnsi="宋体" w:eastAsia="仿宋" w:cs="Courier New"/>
                <w:color w:val="000000"/>
                <w:sz w:val="21"/>
                <w:szCs w:val="24"/>
                <w:lang w:eastAsia="zh-CN"/>
              </w:rPr>
            </w:pPr>
          </w:p>
          <w:p w14:paraId="2800AA93">
            <w:pPr>
              <w:pStyle w:val="40"/>
              <w:keepNext w:val="0"/>
              <w:keepLines w:val="0"/>
              <w:suppressLineNumbers w:val="0"/>
              <w:spacing w:before="120" w:beforeAutospacing="0" w:after="0" w:afterAutospacing="0"/>
              <w:ind w:left="0" w:right="0"/>
              <w:jc w:val="left"/>
              <w:rPr>
                <w:rFonts w:hint="default" w:hAnsiTheme="minorEastAsia" w:eastAsiaTheme="minorEastAsia"/>
                <w:b/>
                <w:bCs/>
                <w:sz w:val="24"/>
                <w:szCs w:val="24"/>
                <w:lang w:val="en-US" w:eastAsia="zh-CN"/>
              </w:rPr>
            </w:pPr>
          </w:p>
          <w:p w14:paraId="570BB1CF">
            <w:pPr>
              <w:pStyle w:val="40"/>
              <w:keepNext w:val="0"/>
              <w:keepLines w:val="0"/>
              <w:suppressLineNumbers w:val="0"/>
              <w:spacing w:before="120" w:beforeAutospacing="0" w:after="0" w:afterAutospacing="0"/>
              <w:ind w:left="0" w:right="0"/>
              <w:jc w:val="left"/>
              <w:rPr>
                <w:rFonts w:hint="default" w:hAnsiTheme="minorEastAsia" w:eastAsiaTheme="minorEastAsia"/>
                <w:b/>
                <w:bCs/>
                <w:sz w:val="24"/>
                <w:szCs w:val="24"/>
                <w:lang w:val="en-US" w:eastAsia="zh-CN"/>
              </w:rPr>
            </w:pPr>
          </w:p>
        </w:tc>
      </w:tr>
    </w:tbl>
    <w:p w14:paraId="737C3F79">
      <w:pPr>
        <w:rPr>
          <w:rFonts w:hint="eastAsia" w:ascii="楷体" w:hAnsi="楷体" w:eastAsia="楷体" w:cs="Times New Roman"/>
          <w:b/>
          <w:kern w:val="0"/>
          <w:sz w:val="28"/>
          <w:szCs w:val="28"/>
          <w:lang w:val="en-US" w:eastAsia="zh-CN" w:bidi="ar-SA"/>
        </w:rPr>
      </w:pPr>
    </w:p>
    <w:p w14:paraId="738644B6">
      <w:pPr>
        <w:rPr>
          <w:rFonts w:hint="eastAsia" w:ascii="楷体" w:hAnsi="楷体" w:eastAsia="楷体" w:cs="Times New Roman"/>
          <w:b/>
          <w:kern w:val="0"/>
          <w:sz w:val="28"/>
          <w:szCs w:val="28"/>
          <w:lang w:val="en-US" w:eastAsia="zh-CN" w:bidi="ar-SA"/>
        </w:rPr>
      </w:pPr>
      <w:r>
        <w:rPr>
          <w:rFonts w:hint="eastAsia" w:ascii="楷体" w:hAnsi="楷体" w:eastAsia="楷体" w:cs="Times New Roman"/>
          <w:b/>
          <w:kern w:val="0"/>
          <w:sz w:val="28"/>
          <w:szCs w:val="28"/>
          <w:lang w:val="en-US" w:eastAsia="zh-CN" w:bidi="ar-SA"/>
        </w:rPr>
        <w:t>三、受益/风险评估</w:t>
      </w:r>
    </w:p>
    <w:p w14:paraId="3E4EA9A7">
      <w:pPr>
        <w:pStyle w:val="18"/>
        <w:numPr>
          <w:ilvl w:val="0"/>
          <w:numId w:val="0"/>
        </w:numPr>
        <w:jc w:val="left"/>
        <w:rPr>
          <w:rFonts w:hint="default" w:ascii="楷体" w:hAnsi="楷体" w:eastAsia="楷体" w:cs="Times New Roman"/>
          <w:b/>
          <w:kern w:val="0"/>
          <w:sz w:val="28"/>
          <w:szCs w:val="28"/>
          <w:lang w:val="en-US" w:eastAsia="zh-CN" w:bidi="ar-SA"/>
        </w:rPr>
      </w:pPr>
    </w:p>
    <w:tbl>
      <w:tblPr>
        <w:tblStyle w:val="34"/>
        <w:tblW w:w="0" w:type="auto"/>
        <w:tblInd w:w="227"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504"/>
      </w:tblGrid>
      <w:tr w14:paraId="4A8B1454">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504" w:type="dxa"/>
            <w:tcBorders>
              <w:tl2br w:val="nil"/>
              <w:tr2bl w:val="nil"/>
            </w:tcBorders>
            <w:noWrap w:val="0"/>
            <w:vAlign w:val="top"/>
          </w:tcPr>
          <w:p w14:paraId="1C340E36">
            <w:pPr>
              <w:keepNext w:val="0"/>
              <w:keepLines w:val="0"/>
              <w:widowControl/>
              <w:numPr>
                <w:ilvl w:val="0"/>
                <w:numId w:val="2"/>
              </w:numPr>
              <w:suppressLineNumbers w:val="0"/>
              <w:spacing w:before="0" w:beforeAutospacing="0" w:after="0" w:afterAutospacing="0" w:line="360" w:lineRule="auto"/>
              <w:ind w:left="0" w:right="0"/>
              <w:rPr>
                <w:rFonts w:hint="eastAsia" w:ascii="宋体" w:hAnsi="宋体"/>
                <w:sz w:val="24"/>
                <w:szCs w:val="20"/>
              </w:rPr>
            </w:pPr>
            <w:r>
              <w:rPr>
                <w:rFonts w:hint="eastAsia" w:ascii="宋体" w:hAnsi="宋体"/>
                <w:sz w:val="24"/>
                <w:szCs w:val="20"/>
              </w:rPr>
              <w:t>受益（请在</w:t>
            </w:r>
            <w:r>
              <w:rPr>
                <w:rFonts w:hint="default" w:ascii="宋体" w:hAnsi="宋体"/>
                <w:sz w:val="24"/>
                <w:szCs w:val="20"/>
              </w:rPr>
              <w:t>选中的备选项后面的括号内划“</w:t>
            </w:r>
            <w:r>
              <w:rPr>
                <w:rFonts w:hint="eastAsia" w:ascii="宋体" w:hAnsi="宋体"/>
                <w:sz w:val="24"/>
                <w:szCs w:val="20"/>
              </w:rPr>
              <w:t>√</w:t>
            </w:r>
            <w:r>
              <w:rPr>
                <w:rFonts w:hint="default" w:ascii="宋体" w:hAnsi="宋体"/>
                <w:sz w:val="24"/>
                <w:szCs w:val="20"/>
              </w:rPr>
              <w:t>”</w:t>
            </w:r>
            <w:r>
              <w:rPr>
                <w:rFonts w:hint="eastAsia" w:ascii="宋体" w:hAnsi="宋体"/>
                <w:sz w:val="24"/>
                <w:szCs w:val="20"/>
              </w:rPr>
              <w:t>）</w:t>
            </w:r>
          </w:p>
          <w:p w14:paraId="47E07858">
            <w:pPr>
              <w:keepNext w:val="0"/>
              <w:keepLines w:val="0"/>
              <w:widowControl/>
              <w:numPr>
                <w:ilvl w:val="0"/>
                <w:numId w:val="0"/>
              </w:numPr>
              <w:suppressLineNumbers w:val="0"/>
              <w:spacing w:before="0" w:beforeAutospacing="0" w:after="0" w:afterAutospacing="0" w:line="240" w:lineRule="auto"/>
              <w:ind w:left="0" w:right="0"/>
              <w:rPr>
                <w:rFonts w:hint="eastAsia" w:ascii="宋体" w:hAnsi="宋体" w:eastAsia="宋体"/>
                <w:color w:val="FF0000"/>
                <w:sz w:val="24"/>
                <w:szCs w:val="20"/>
                <w:lang w:eastAsia="zh-CN"/>
              </w:rPr>
            </w:pPr>
            <w:r>
              <w:rPr>
                <w:rFonts w:hint="eastAsia" w:ascii="宋体" w:hAnsi="宋体" w:eastAsia="宋体"/>
                <w:color w:val="FF0000"/>
                <w:sz w:val="24"/>
                <w:szCs w:val="20"/>
                <w:lang w:eastAsia="zh-CN"/>
              </w:rPr>
              <w:t>（</w:t>
            </w:r>
            <w:r>
              <w:rPr>
                <w:rFonts w:hint="eastAsia" w:ascii="Times New Roman" w:hAnsi="宋体" w:eastAsia="仿宋" w:cs="Courier New"/>
                <w:color w:val="FF0000"/>
                <w:sz w:val="21"/>
                <w:szCs w:val="24"/>
              </w:rPr>
              <w:t>研究理论上预期的收益，包括对受试者个人或者对社会的潜在利益；研究本身的风险，如果有先期研究，如实给出具体的关于不适和风险的描述，包括不良事件的发生。最后进行预期收益与给受试者带来风险的权衡，以对此研究的合理性予以论证</w:t>
            </w:r>
            <w:r>
              <w:rPr>
                <w:rFonts w:hint="eastAsia" w:ascii="宋体" w:hAnsi="宋体" w:eastAsia="宋体"/>
                <w:color w:val="FF0000"/>
                <w:sz w:val="24"/>
                <w:szCs w:val="20"/>
                <w:lang w:eastAsia="zh-CN"/>
              </w:rPr>
              <w:t>）</w:t>
            </w:r>
          </w:p>
          <w:p w14:paraId="7009B876">
            <w:pPr>
              <w:keepNext w:val="0"/>
              <w:keepLines w:val="0"/>
              <w:widowControl/>
              <w:numPr>
                <w:ilvl w:val="0"/>
                <w:numId w:val="0"/>
              </w:numPr>
              <w:suppressLineNumbers w:val="0"/>
              <w:spacing w:before="0" w:beforeAutospacing="0" w:after="0" w:afterAutospacing="0" w:line="240" w:lineRule="auto"/>
              <w:ind w:left="0" w:right="0"/>
              <w:rPr>
                <w:rFonts w:hint="eastAsia" w:ascii="宋体" w:hAnsi="宋体" w:eastAsia="宋体"/>
                <w:color w:val="FF0000"/>
                <w:sz w:val="24"/>
                <w:szCs w:val="20"/>
                <w:lang w:eastAsia="zh-CN"/>
              </w:rPr>
            </w:pPr>
          </w:p>
          <w:p w14:paraId="56845996">
            <w:pPr>
              <w:keepNext w:val="0"/>
              <w:keepLines w:val="0"/>
              <w:widowControl/>
              <w:suppressLineNumbers w:val="0"/>
              <w:spacing w:before="0" w:beforeAutospacing="0" w:after="0" w:afterAutospacing="0" w:line="360" w:lineRule="auto"/>
              <w:ind w:left="0" w:right="0"/>
              <w:rPr>
                <w:rFonts w:hint="eastAsia" w:ascii="宋体" w:hAnsi="宋体"/>
                <w:sz w:val="24"/>
                <w:szCs w:val="20"/>
              </w:rPr>
            </w:pPr>
            <w:r>
              <w:rPr>
                <w:rFonts w:hint="eastAsia" w:ascii="宋体" w:hAnsi="宋体"/>
                <w:sz w:val="24"/>
                <w:szCs w:val="20"/>
              </w:rPr>
              <w:t>（1）研究是否可能给社会带来益处？</w:t>
            </w:r>
            <w:r>
              <w:rPr>
                <w:rFonts w:hint="eastAsia" w:ascii="宋体" w:hAnsi="宋体"/>
                <w:sz w:val="24"/>
                <w:szCs w:val="20"/>
              </w:rPr>
              <w:tab/>
            </w:r>
            <w:r>
              <w:rPr>
                <w:rFonts w:hint="eastAsia" w:ascii="宋体" w:hAnsi="宋体"/>
                <w:sz w:val="24"/>
                <w:szCs w:val="20"/>
              </w:rPr>
              <w:tab/>
            </w:r>
            <w:r>
              <w:rPr>
                <w:rFonts w:hint="eastAsia" w:ascii="宋体" w:hAnsi="宋体"/>
                <w:sz w:val="24"/>
                <w:szCs w:val="20"/>
              </w:rPr>
              <w:tab/>
            </w:r>
            <w:r>
              <w:rPr>
                <w:rFonts w:hint="eastAsia" w:ascii="宋体" w:hAnsi="宋体"/>
                <w:sz w:val="24"/>
                <w:szCs w:val="20"/>
              </w:rPr>
              <w:t xml:space="preserve"> </w:t>
            </w:r>
            <w:r>
              <w:rPr>
                <w:rFonts w:hint="default" w:ascii="宋体" w:hAnsi="宋体"/>
                <w:sz w:val="24"/>
                <w:szCs w:val="20"/>
              </w:rPr>
              <w:t xml:space="preserve">         </w:t>
            </w:r>
            <w:r>
              <w:rPr>
                <w:rFonts w:hint="eastAsia" w:ascii="楷体" w:hAnsi="楷体" w:eastAsia="楷体"/>
                <w:sz w:val="24"/>
                <w:szCs w:val="20"/>
              </w:rPr>
              <w:t>是（  ）   否（  ）</w:t>
            </w:r>
          </w:p>
          <w:p w14:paraId="4BC11A5D">
            <w:pPr>
              <w:keepNext w:val="0"/>
              <w:keepLines w:val="0"/>
              <w:widowControl/>
              <w:suppressLineNumbers w:val="0"/>
              <w:spacing w:before="0" w:beforeAutospacing="0" w:after="0" w:afterAutospacing="0" w:line="360" w:lineRule="auto"/>
              <w:ind w:left="0" w:right="0"/>
              <w:rPr>
                <w:rFonts w:hint="default" w:ascii="宋体" w:hAnsi="宋体"/>
                <w:sz w:val="24"/>
                <w:szCs w:val="20"/>
              </w:rPr>
            </w:pPr>
            <w:r>
              <w:rPr>
                <w:rFonts w:hint="eastAsia" w:ascii="宋体" w:hAnsi="宋体"/>
                <w:sz w:val="24"/>
                <w:szCs w:val="20"/>
              </w:rPr>
              <w:t>（2）研究是否给研究对象带来直接利益？</w:t>
            </w:r>
            <w:r>
              <w:rPr>
                <w:rFonts w:hint="eastAsia" w:ascii="宋体" w:hAnsi="宋体"/>
                <w:sz w:val="24"/>
                <w:szCs w:val="20"/>
              </w:rPr>
              <w:tab/>
            </w:r>
            <w:r>
              <w:rPr>
                <w:rFonts w:hint="eastAsia" w:ascii="宋体" w:hAnsi="宋体"/>
                <w:sz w:val="24"/>
                <w:szCs w:val="20"/>
              </w:rPr>
              <w:tab/>
            </w:r>
            <w:r>
              <w:rPr>
                <w:rFonts w:hint="eastAsia" w:ascii="宋体" w:hAnsi="宋体"/>
                <w:sz w:val="24"/>
                <w:szCs w:val="20"/>
              </w:rPr>
              <w:t xml:space="preserve">      </w:t>
            </w:r>
            <w:r>
              <w:rPr>
                <w:rFonts w:hint="default" w:ascii="宋体" w:hAnsi="宋体"/>
                <w:sz w:val="24"/>
                <w:szCs w:val="20"/>
              </w:rPr>
              <w:t xml:space="preserve">    </w:t>
            </w:r>
            <w:r>
              <w:rPr>
                <w:rFonts w:hint="eastAsia" w:ascii="楷体" w:hAnsi="楷体" w:eastAsia="楷体"/>
                <w:sz w:val="24"/>
                <w:szCs w:val="20"/>
              </w:rPr>
              <w:t>是（  ）   否（  ）</w:t>
            </w:r>
          </w:p>
          <w:p w14:paraId="0C607972">
            <w:pPr>
              <w:keepNext w:val="0"/>
              <w:keepLines w:val="0"/>
              <w:widowControl/>
              <w:suppressLineNumbers w:val="0"/>
              <w:spacing w:before="0" w:beforeAutospacing="0" w:after="0" w:afterAutospacing="0" w:line="360" w:lineRule="auto"/>
              <w:ind w:left="0" w:right="0"/>
              <w:rPr>
                <w:rFonts w:hint="eastAsia" w:ascii="宋体" w:hAnsi="宋体"/>
                <w:sz w:val="24"/>
                <w:szCs w:val="20"/>
              </w:rPr>
            </w:pPr>
            <w:r>
              <w:rPr>
                <w:rFonts w:hint="eastAsia" w:ascii="宋体" w:hAnsi="宋体"/>
                <w:sz w:val="24"/>
                <w:szCs w:val="20"/>
              </w:rPr>
              <w:t>（3）如果要向研究对象进行</w:t>
            </w:r>
            <w:r>
              <w:rPr>
                <w:rFonts w:hint="default" w:ascii="宋体" w:hAnsi="宋体"/>
                <w:sz w:val="24"/>
                <w:szCs w:val="20"/>
              </w:rPr>
              <w:t>补偿，</w:t>
            </w:r>
            <w:r>
              <w:rPr>
                <w:rFonts w:hint="eastAsia" w:ascii="宋体" w:hAnsi="宋体"/>
                <w:sz w:val="24"/>
                <w:szCs w:val="20"/>
              </w:rPr>
              <w:t>补偿</w:t>
            </w:r>
            <w:r>
              <w:rPr>
                <w:rFonts w:hint="default" w:ascii="宋体" w:hAnsi="宋体"/>
                <w:sz w:val="24"/>
                <w:szCs w:val="20"/>
              </w:rPr>
              <w:t>标准为</w:t>
            </w:r>
            <w:r>
              <w:rPr>
                <w:rFonts w:hint="eastAsia" w:ascii="宋体" w:hAnsi="宋体"/>
                <w:sz w:val="24"/>
                <w:szCs w:val="20"/>
              </w:rPr>
              <w:t>：</w:t>
            </w:r>
            <w:r>
              <w:rPr>
                <w:rFonts w:hint="eastAsia" w:ascii="宋体" w:hAnsi="宋体"/>
                <w:sz w:val="24"/>
                <w:szCs w:val="20"/>
                <w:u w:val="single"/>
              </w:rPr>
              <w:t xml:space="preserve">     </w:t>
            </w:r>
            <w:r>
              <w:rPr>
                <w:rFonts w:hint="default" w:ascii="宋体" w:hAnsi="宋体"/>
                <w:sz w:val="24"/>
                <w:szCs w:val="20"/>
                <w:u w:val="single"/>
              </w:rPr>
              <w:t xml:space="preserve">           </w:t>
            </w:r>
            <w:r>
              <w:rPr>
                <w:rFonts w:hint="eastAsia" w:ascii="宋体" w:hAnsi="宋体"/>
                <w:sz w:val="24"/>
                <w:szCs w:val="20"/>
                <w:u w:val="single"/>
              </w:rPr>
              <w:t xml:space="preserve"> </w:t>
            </w:r>
            <w:r>
              <w:rPr>
                <w:rFonts w:hint="eastAsia" w:ascii="宋体" w:hAnsi="宋体"/>
                <w:sz w:val="24"/>
                <w:szCs w:val="20"/>
              </w:rPr>
              <w:t>。</w:t>
            </w:r>
          </w:p>
          <w:p w14:paraId="7B6C36CF">
            <w:pPr>
              <w:keepNext w:val="0"/>
              <w:keepLines w:val="0"/>
              <w:widowControl/>
              <w:suppressLineNumbers w:val="0"/>
              <w:spacing w:before="0" w:beforeAutospacing="0" w:after="0" w:afterAutospacing="0" w:line="360" w:lineRule="auto"/>
              <w:ind w:left="0" w:right="0"/>
              <w:rPr>
                <w:rFonts w:hint="eastAsia" w:ascii="宋体" w:hAnsi="宋体"/>
                <w:sz w:val="24"/>
                <w:szCs w:val="20"/>
              </w:rPr>
            </w:pPr>
            <w:r>
              <w:rPr>
                <w:rFonts w:hint="eastAsia" w:ascii="宋体" w:hAnsi="宋体" w:eastAsia="宋体"/>
                <w:sz w:val="24"/>
                <w:szCs w:val="20"/>
                <w:lang w:eastAsia="zh-CN"/>
              </w:rPr>
              <w:t>（</w:t>
            </w:r>
            <w:r>
              <w:rPr>
                <w:rFonts w:hint="eastAsia" w:ascii="宋体" w:hAnsi="宋体" w:eastAsia="宋体"/>
                <w:sz w:val="24"/>
                <w:szCs w:val="20"/>
                <w:lang w:val="en-US" w:eastAsia="zh-CN"/>
              </w:rPr>
              <w:t>4</w:t>
            </w:r>
            <w:r>
              <w:rPr>
                <w:rFonts w:hint="eastAsia" w:ascii="宋体" w:hAnsi="宋体" w:eastAsia="宋体"/>
                <w:sz w:val="24"/>
                <w:szCs w:val="20"/>
                <w:lang w:eastAsia="zh-CN"/>
              </w:rPr>
              <w:t>）</w:t>
            </w:r>
            <w:r>
              <w:rPr>
                <w:rFonts w:hint="eastAsia" w:ascii="宋体" w:hAnsi="宋体" w:eastAsia="宋体"/>
                <w:sz w:val="24"/>
                <w:szCs w:val="20"/>
                <w:lang w:val="en-US" w:eastAsia="zh-CN"/>
              </w:rPr>
              <w:t>其他补充：</w:t>
            </w:r>
            <w:r>
              <w:rPr>
                <w:rFonts w:hint="eastAsia" w:ascii="宋体" w:hAnsi="宋体"/>
                <w:sz w:val="24"/>
                <w:szCs w:val="20"/>
                <w:u w:val="single"/>
              </w:rPr>
              <w:t xml:space="preserve">     </w:t>
            </w:r>
            <w:r>
              <w:rPr>
                <w:rFonts w:hint="default" w:ascii="宋体" w:hAnsi="宋体"/>
                <w:sz w:val="24"/>
                <w:szCs w:val="20"/>
                <w:u w:val="single"/>
              </w:rPr>
              <w:t xml:space="preserve">           </w:t>
            </w:r>
            <w:r>
              <w:rPr>
                <w:rFonts w:hint="eastAsia" w:ascii="宋体" w:hAnsi="宋体"/>
                <w:sz w:val="24"/>
                <w:szCs w:val="20"/>
                <w:u w:val="single"/>
              </w:rPr>
              <w:t xml:space="preserve"> </w:t>
            </w:r>
            <w:r>
              <w:rPr>
                <w:rFonts w:hint="eastAsia" w:ascii="宋体" w:hAnsi="宋体"/>
                <w:sz w:val="24"/>
                <w:szCs w:val="20"/>
              </w:rPr>
              <w:t>。</w:t>
            </w:r>
          </w:p>
          <w:p w14:paraId="4794C45B">
            <w:pPr>
              <w:keepNext w:val="0"/>
              <w:keepLines w:val="0"/>
              <w:widowControl/>
              <w:suppressLineNumbers w:val="0"/>
              <w:spacing w:before="0" w:beforeAutospacing="0" w:after="0" w:afterAutospacing="0" w:line="360" w:lineRule="auto"/>
              <w:ind w:left="0" w:right="0"/>
              <w:rPr>
                <w:rFonts w:hint="default" w:ascii="宋体" w:hAnsi="宋体" w:eastAsia="宋体"/>
                <w:sz w:val="24"/>
                <w:szCs w:val="20"/>
                <w:lang w:val="en-US" w:eastAsia="zh-CN"/>
              </w:rPr>
            </w:pPr>
          </w:p>
        </w:tc>
      </w:tr>
      <w:tr w14:paraId="2FA1780D">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504" w:type="dxa"/>
            <w:tcBorders>
              <w:tl2br w:val="nil"/>
              <w:tr2bl w:val="nil"/>
            </w:tcBorders>
            <w:noWrap w:val="0"/>
            <w:vAlign w:val="top"/>
          </w:tcPr>
          <w:p w14:paraId="785B5737">
            <w:pPr>
              <w:keepNext w:val="0"/>
              <w:keepLines w:val="0"/>
              <w:widowControl/>
              <w:suppressLineNumbers w:val="0"/>
              <w:spacing w:before="0" w:beforeAutospacing="0" w:after="0" w:afterAutospacing="0" w:line="360" w:lineRule="auto"/>
              <w:ind w:left="0" w:right="-374" w:rightChars="-156"/>
              <w:rPr>
                <w:rFonts w:hint="eastAsia" w:ascii="宋体" w:hAnsi="宋体"/>
                <w:sz w:val="24"/>
                <w:szCs w:val="20"/>
              </w:rPr>
            </w:pPr>
            <w:r>
              <w:rPr>
                <w:rFonts w:hint="default" w:ascii="宋体" w:hAnsi="宋体"/>
                <w:sz w:val="24"/>
                <w:szCs w:val="20"/>
              </w:rPr>
              <w:t>2</w:t>
            </w:r>
            <w:r>
              <w:rPr>
                <w:rFonts w:hint="eastAsia" w:ascii="宋体" w:hAnsi="宋体"/>
                <w:sz w:val="24"/>
                <w:szCs w:val="20"/>
              </w:rPr>
              <w:t>．风险评估（请在</w:t>
            </w:r>
            <w:r>
              <w:rPr>
                <w:rFonts w:hint="default" w:ascii="宋体" w:hAnsi="宋体"/>
                <w:sz w:val="24"/>
                <w:szCs w:val="20"/>
              </w:rPr>
              <w:t>选中的备选项后面的括号内划“</w:t>
            </w:r>
            <w:r>
              <w:rPr>
                <w:rFonts w:hint="eastAsia" w:ascii="宋体" w:hAnsi="宋体"/>
                <w:sz w:val="24"/>
                <w:szCs w:val="20"/>
              </w:rPr>
              <w:t>√</w:t>
            </w:r>
            <w:r>
              <w:rPr>
                <w:rFonts w:hint="default" w:ascii="宋体" w:hAnsi="宋体"/>
                <w:sz w:val="24"/>
                <w:szCs w:val="20"/>
              </w:rPr>
              <w:t>”</w:t>
            </w:r>
            <w:r>
              <w:rPr>
                <w:rFonts w:hint="eastAsia" w:ascii="宋体" w:hAnsi="宋体"/>
                <w:sz w:val="24"/>
                <w:szCs w:val="20"/>
              </w:rPr>
              <w:t>）</w:t>
            </w:r>
          </w:p>
          <w:p w14:paraId="3CA58F63">
            <w:pPr>
              <w:keepNext w:val="0"/>
              <w:keepLines w:val="0"/>
              <w:widowControl/>
              <w:numPr>
                <w:ilvl w:val="0"/>
                <w:numId w:val="3"/>
              </w:numPr>
              <w:suppressLineNumbers w:val="0"/>
              <w:spacing w:before="0" w:beforeAutospacing="0" w:after="0" w:afterAutospacing="0" w:line="360" w:lineRule="auto"/>
              <w:ind w:right="0"/>
              <w:rPr>
                <w:rFonts w:hint="eastAsia" w:ascii="宋体" w:hAnsi="宋体"/>
                <w:sz w:val="24"/>
                <w:szCs w:val="20"/>
              </w:rPr>
            </w:pPr>
            <w:r>
              <w:rPr>
                <w:rFonts w:hint="eastAsia" w:ascii="宋体" w:hAnsi="宋体"/>
                <w:sz w:val="24"/>
                <w:szCs w:val="20"/>
              </w:rPr>
              <w:t xml:space="preserve">此研究是否可能导致对研究对象的精神伤害？ </w:t>
            </w:r>
            <w:r>
              <w:rPr>
                <w:rFonts w:hint="eastAsia" w:ascii="宋体" w:hAnsi="宋体"/>
                <w:sz w:val="24"/>
                <w:szCs w:val="20"/>
              </w:rPr>
              <w:tab/>
            </w:r>
            <w:r>
              <w:rPr>
                <w:rFonts w:hint="eastAsia" w:ascii="宋体" w:hAnsi="宋体"/>
                <w:sz w:val="24"/>
                <w:szCs w:val="20"/>
              </w:rPr>
              <w:t>是（  ）   否（  ）</w:t>
            </w:r>
          </w:p>
          <w:p w14:paraId="73B247C3">
            <w:pPr>
              <w:keepNext w:val="0"/>
              <w:keepLines w:val="0"/>
              <w:widowControl/>
              <w:numPr>
                <w:ilvl w:val="0"/>
                <w:numId w:val="3"/>
              </w:numPr>
              <w:suppressLineNumbers w:val="0"/>
              <w:spacing w:before="0" w:beforeAutospacing="0" w:after="0" w:afterAutospacing="0" w:line="360" w:lineRule="auto"/>
              <w:ind w:right="0"/>
              <w:rPr>
                <w:rFonts w:hint="default" w:ascii="宋体" w:hAnsi="宋体"/>
                <w:sz w:val="24"/>
                <w:szCs w:val="20"/>
              </w:rPr>
            </w:pPr>
            <w:r>
              <w:rPr>
                <w:rFonts w:hint="eastAsia" w:ascii="宋体" w:hAnsi="宋体"/>
                <w:sz w:val="24"/>
                <w:szCs w:val="20"/>
              </w:rPr>
              <w:t xml:space="preserve">此研究是否可能导致对研究对象的躯体伤害？     </w:t>
            </w:r>
            <w:r>
              <w:rPr>
                <w:rFonts w:hint="default" w:ascii="宋体" w:hAnsi="宋体"/>
                <w:sz w:val="24"/>
                <w:szCs w:val="20"/>
              </w:rPr>
              <w:t xml:space="preserve"> </w:t>
            </w:r>
            <w:r>
              <w:rPr>
                <w:rFonts w:hint="eastAsia" w:ascii="宋体" w:hAnsi="宋体" w:eastAsia="宋体"/>
                <w:sz w:val="24"/>
                <w:szCs w:val="20"/>
                <w:lang w:val="en-US" w:eastAsia="zh-CN"/>
              </w:rPr>
              <w:t xml:space="preserve"> </w:t>
            </w:r>
            <w:r>
              <w:rPr>
                <w:rFonts w:hint="eastAsia" w:ascii="宋体" w:hAnsi="宋体"/>
                <w:sz w:val="24"/>
                <w:szCs w:val="20"/>
              </w:rPr>
              <w:t>是（  ）   否（  ）</w:t>
            </w:r>
          </w:p>
          <w:p w14:paraId="725D3B03">
            <w:pPr>
              <w:keepNext w:val="0"/>
              <w:keepLines w:val="0"/>
              <w:widowControl/>
              <w:numPr>
                <w:ilvl w:val="0"/>
                <w:numId w:val="3"/>
              </w:numPr>
              <w:suppressLineNumbers w:val="0"/>
              <w:spacing w:before="0" w:beforeAutospacing="0" w:after="0" w:afterAutospacing="0" w:line="360" w:lineRule="auto"/>
              <w:ind w:right="0"/>
              <w:rPr>
                <w:rFonts w:hint="eastAsia" w:ascii="宋体" w:hAnsi="宋体"/>
                <w:sz w:val="24"/>
                <w:szCs w:val="20"/>
              </w:rPr>
            </w:pPr>
            <w:r>
              <w:rPr>
                <w:rFonts w:hint="eastAsia" w:ascii="宋体" w:hAnsi="宋体"/>
                <w:sz w:val="24"/>
                <w:szCs w:val="20"/>
              </w:rPr>
              <w:t>此研究是否会增加研究对象的额外经济负担？</w:t>
            </w:r>
            <w:r>
              <w:rPr>
                <w:rFonts w:hint="eastAsia" w:ascii="宋体" w:hAnsi="宋体"/>
                <w:sz w:val="24"/>
                <w:szCs w:val="20"/>
              </w:rPr>
              <w:tab/>
            </w:r>
            <w:r>
              <w:rPr>
                <w:rFonts w:hint="eastAsia" w:ascii="宋体" w:hAnsi="宋体"/>
                <w:sz w:val="24"/>
                <w:szCs w:val="20"/>
              </w:rPr>
              <w:t xml:space="preserve"> </w:t>
            </w:r>
            <w:r>
              <w:rPr>
                <w:rFonts w:hint="default" w:ascii="宋体" w:hAnsi="宋体"/>
                <w:sz w:val="24"/>
                <w:szCs w:val="20"/>
              </w:rPr>
              <w:t xml:space="preserve">  </w:t>
            </w:r>
            <w:r>
              <w:rPr>
                <w:rFonts w:hint="eastAsia" w:ascii="宋体" w:hAnsi="宋体" w:eastAsia="宋体"/>
                <w:sz w:val="24"/>
                <w:szCs w:val="20"/>
                <w:lang w:val="en-US" w:eastAsia="zh-CN"/>
              </w:rPr>
              <w:t xml:space="preserve">  </w:t>
            </w:r>
            <w:r>
              <w:rPr>
                <w:rFonts w:hint="eastAsia" w:ascii="宋体" w:hAnsi="宋体"/>
                <w:sz w:val="24"/>
                <w:szCs w:val="20"/>
              </w:rPr>
              <w:t xml:space="preserve"> 是（  ）   否（  ）</w:t>
            </w:r>
          </w:p>
          <w:p w14:paraId="2A789056">
            <w:pPr>
              <w:keepNext w:val="0"/>
              <w:keepLines w:val="0"/>
              <w:widowControl/>
              <w:suppressLineNumbers w:val="0"/>
              <w:spacing w:before="0" w:beforeAutospacing="0" w:after="0" w:afterAutospacing="0" w:line="360" w:lineRule="auto"/>
              <w:ind w:left="0" w:right="0" w:firstLine="480" w:firstLineChars="200"/>
              <w:rPr>
                <w:rFonts w:hint="default" w:ascii="宋体" w:hAnsi="宋体"/>
                <w:sz w:val="24"/>
                <w:szCs w:val="20"/>
                <w:u w:val="single"/>
              </w:rPr>
            </w:pPr>
            <w:r>
              <w:rPr>
                <w:rFonts w:hint="eastAsia" w:ascii="宋体" w:hAnsi="宋体"/>
                <w:sz w:val="24"/>
                <w:szCs w:val="20"/>
              </w:rPr>
              <w:t>研究如果导致伤害，如何处理？</w:t>
            </w:r>
            <w:r>
              <w:rPr>
                <w:rFonts w:hint="eastAsia" w:ascii="宋体" w:hAnsi="宋体"/>
                <w:sz w:val="24"/>
                <w:szCs w:val="20"/>
                <w:u w:val="single"/>
              </w:rPr>
              <w:t xml:space="preserve">                                       </w:t>
            </w:r>
          </w:p>
          <w:p w14:paraId="73EB6F8B">
            <w:pPr>
              <w:keepNext w:val="0"/>
              <w:keepLines w:val="0"/>
              <w:widowControl/>
              <w:suppressLineNumbers w:val="0"/>
              <w:spacing w:before="0" w:beforeAutospacing="0" w:after="0" w:afterAutospacing="0" w:line="360" w:lineRule="auto"/>
              <w:ind w:left="0" w:right="0"/>
              <w:rPr>
                <w:rFonts w:hint="eastAsia" w:ascii="宋体" w:hAnsi="宋体"/>
                <w:sz w:val="24"/>
                <w:szCs w:val="20"/>
                <w:u w:val="single"/>
              </w:rPr>
            </w:pPr>
            <w:r>
              <w:rPr>
                <w:rFonts w:hint="eastAsia" w:ascii="宋体" w:hAnsi="宋体"/>
                <w:sz w:val="24"/>
                <w:szCs w:val="20"/>
                <w:u w:val="single"/>
              </w:rPr>
              <w:t xml:space="preserve">                         </w:t>
            </w:r>
            <w:r>
              <w:rPr>
                <w:rFonts w:hint="default" w:ascii="宋体" w:hAnsi="宋体"/>
                <w:sz w:val="24"/>
                <w:szCs w:val="20"/>
                <w:u w:val="single"/>
              </w:rPr>
              <w:t xml:space="preserve">                                          </w:t>
            </w:r>
            <w:r>
              <w:rPr>
                <w:rFonts w:hint="eastAsia" w:ascii="宋体" w:hAnsi="宋体"/>
                <w:sz w:val="24"/>
                <w:szCs w:val="20"/>
                <w:u w:val="single"/>
              </w:rPr>
              <w:t xml:space="preserve">     </w:t>
            </w:r>
          </w:p>
          <w:p w14:paraId="41F131AB">
            <w:pPr>
              <w:keepNext w:val="0"/>
              <w:keepLines w:val="0"/>
              <w:widowControl/>
              <w:numPr>
                <w:ilvl w:val="0"/>
                <w:numId w:val="4"/>
              </w:numPr>
              <w:suppressLineNumbers w:val="0"/>
              <w:spacing w:before="0" w:beforeAutospacing="0" w:after="0" w:afterAutospacing="0" w:line="360" w:lineRule="auto"/>
              <w:ind w:right="0"/>
              <w:rPr>
                <w:rFonts w:hint="eastAsia" w:ascii="宋体" w:hAnsi="宋体"/>
                <w:sz w:val="24"/>
                <w:szCs w:val="20"/>
              </w:rPr>
            </w:pPr>
            <w:r>
              <w:rPr>
                <w:rFonts w:hint="eastAsia" w:ascii="宋体" w:hAnsi="宋体"/>
                <w:sz w:val="24"/>
                <w:szCs w:val="20"/>
              </w:rPr>
              <w:t>此研究是否涉及到个人隐私？</w:t>
            </w:r>
            <w:r>
              <w:rPr>
                <w:rFonts w:hint="eastAsia" w:ascii="宋体" w:hAnsi="宋体"/>
                <w:sz w:val="24"/>
                <w:szCs w:val="20"/>
              </w:rPr>
              <w:tab/>
            </w:r>
            <w:r>
              <w:rPr>
                <w:rFonts w:hint="eastAsia" w:ascii="宋体" w:hAnsi="宋体"/>
                <w:sz w:val="24"/>
                <w:szCs w:val="20"/>
              </w:rPr>
              <w:tab/>
            </w:r>
            <w:r>
              <w:rPr>
                <w:rFonts w:hint="eastAsia" w:ascii="宋体" w:hAnsi="宋体"/>
                <w:sz w:val="24"/>
                <w:szCs w:val="20"/>
              </w:rPr>
              <w:tab/>
            </w:r>
            <w:r>
              <w:rPr>
                <w:rFonts w:hint="default" w:ascii="宋体" w:hAnsi="宋体"/>
                <w:sz w:val="24"/>
                <w:szCs w:val="20"/>
              </w:rPr>
              <w:t xml:space="preserve">           </w:t>
            </w:r>
            <w:r>
              <w:rPr>
                <w:rFonts w:hint="eastAsia" w:ascii="宋体" w:hAnsi="宋体"/>
                <w:sz w:val="24"/>
                <w:szCs w:val="20"/>
              </w:rPr>
              <w:t>是（  ）   否（  ）</w:t>
            </w:r>
          </w:p>
          <w:p w14:paraId="5505AD00">
            <w:pPr>
              <w:keepNext w:val="0"/>
              <w:keepLines w:val="0"/>
              <w:widowControl/>
              <w:suppressLineNumbers w:val="0"/>
              <w:spacing w:before="0" w:beforeAutospacing="0" w:after="0" w:afterAutospacing="0" w:line="360" w:lineRule="auto"/>
              <w:ind w:left="0" w:right="0" w:firstLine="960" w:firstLineChars="400"/>
              <w:rPr>
                <w:rFonts w:hint="default" w:ascii="宋体" w:hAnsi="宋体"/>
                <w:sz w:val="24"/>
                <w:szCs w:val="20"/>
                <w:u w:val="single"/>
              </w:rPr>
            </w:pPr>
            <w:r>
              <w:rPr>
                <w:rFonts w:hint="eastAsia" w:ascii="宋体" w:hAnsi="宋体"/>
                <w:sz w:val="24"/>
                <w:szCs w:val="20"/>
              </w:rPr>
              <w:t>如果涉及到个人隐私，如何处理？</w:t>
            </w:r>
            <w:r>
              <w:rPr>
                <w:rFonts w:hint="eastAsia" w:ascii="宋体" w:hAnsi="宋体"/>
                <w:sz w:val="24"/>
                <w:szCs w:val="20"/>
                <w:u w:val="single"/>
              </w:rPr>
              <w:t xml:space="preserve">                                      </w:t>
            </w:r>
          </w:p>
          <w:p w14:paraId="31667183">
            <w:pPr>
              <w:keepNext w:val="0"/>
              <w:keepLines w:val="0"/>
              <w:widowControl/>
              <w:suppressLineNumbers w:val="0"/>
              <w:spacing w:before="0" w:beforeAutospacing="0" w:after="0" w:afterAutospacing="0" w:line="360" w:lineRule="auto"/>
              <w:ind w:left="0" w:right="0" w:firstLine="480" w:firstLineChars="200"/>
              <w:rPr>
                <w:rFonts w:hint="eastAsia" w:ascii="宋体" w:hAnsi="宋体"/>
                <w:sz w:val="24"/>
                <w:szCs w:val="20"/>
                <w:u w:val="single"/>
              </w:rPr>
            </w:pPr>
            <w:r>
              <w:rPr>
                <w:rFonts w:hint="eastAsia" w:ascii="宋体" w:hAnsi="宋体"/>
                <w:sz w:val="24"/>
                <w:szCs w:val="20"/>
                <w:u w:val="single"/>
              </w:rPr>
              <w:t xml:space="preserve">                           </w:t>
            </w:r>
            <w:r>
              <w:rPr>
                <w:rFonts w:hint="default" w:ascii="宋体" w:hAnsi="宋体"/>
                <w:sz w:val="24"/>
                <w:szCs w:val="20"/>
                <w:u w:val="single"/>
              </w:rPr>
              <w:t xml:space="preserve">                              </w:t>
            </w:r>
            <w:r>
              <w:rPr>
                <w:rFonts w:hint="eastAsia" w:ascii="宋体" w:hAnsi="宋体"/>
                <w:sz w:val="24"/>
                <w:szCs w:val="20"/>
                <w:u w:val="single"/>
              </w:rPr>
              <w:t xml:space="preserve">    </w:t>
            </w:r>
          </w:p>
          <w:p w14:paraId="0A12BA2E">
            <w:pPr>
              <w:keepNext w:val="0"/>
              <w:keepLines w:val="0"/>
              <w:widowControl/>
              <w:numPr>
                <w:ilvl w:val="0"/>
                <w:numId w:val="4"/>
              </w:numPr>
              <w:suppressLineNumbers w:val="0"/>
              <w:spacing w:before="0" w:beforeAutospacing="0" w:after="0" w:afterAutospacing="0" w:line="360" w:lineRule="auto"/>
              <w:ind w:right="0"/>
              <w:rPr>
                <w:rFonts w:hint="eastAsia" w:ascii="宋体" w:hAnsi="宋体"/>
                <w:sz w:val="24"/>
                <w:szCs w:val="20"/>
              </w:rPr>
            </w:pPr>
            <w:r>
              <w:rPr>
                <w:rFonts w:hint="eastAsia" w:ascii="宋体" w:hAnsi="宋体"/>
                <w:sz w:val="24"/>
                <w:szCs w:val="20"/>
              </w:rPr>
              <w:t>此研究是否涉及以下特殊研究对象？（请在</w:t>
            </w:r>
            <w:r>
              <w:rPr>
                <w:rFonts w:hint="default" w:ascii="宋体" w:hAnsi="宋体"/>
                <w:sz w:val="24"/>
                <w:szCs w:val="20"/>
              </w:rPr>
              <w:t>选中的备选项后面的括号内划“</w:t>
            </w:r>
            <w:r>
              <w:rPr>
                <w:rFonts w:hint="eastAsia" w:ascii="宋体" w:hAnsi="宋体"/>
                <w:sz w:val="24"/>
                <w:szCs w:val="20"/>
              </w:rPr>
              <w:t>√</w:t>
            </w:r>
            <w:r>
              <w:rPr>
                <w:rFonts w:hint="default" w:ascii="宋体" w:hAnsi="宋体"/>
                <w:sz w:val="24"/>
                <w:szCs w:val="20"/>
              </w:rPr>
              <w:t>”</w:t>
            </w:r>
            <w:r>
              <w:rPr>
                <w:rFonts w:hint="eastAsia" w:ascii="宋体" w:hAnsi="宋体"/>
                <w:sz w:val="24"/>
                <w:szCs w:val="20"/>
              </w:rPr>
              <w:t>）</w:t>
            </w:r>
          </w:p>
          <w:p w14:paraId="28BA5043">
            <w:pPr>
              <w:keepNext w:val="0"/>
              <w:keepLines w:val="0"/>
              <w:widowControl/>
              <w:suppressLineNumbers w:val="0"/>
              <w:spacing w:before="0" w:beforeAutospacing="0" w:after="0" w:afterAutospacing="0" w:line="360" w:lineRule="auto"/>
              <w:ind w:left="0" w:right="0" w:firstLine="1200" w:firstLineChars="500"/>
              <w:rPr>
                <w:rFonts w:hint="eastAsia" w:ascii="楷体" w:hAnsi="楷体" w:eastAsia="楷体"/>
                <w:sz w:val="24"/>
                <w:szCs w:val="20"/>
              </w:rPr>
            </w:pPr>
            <w:r>
              <w:rPr>
                <w:rFonts w:hint="eastAsia" w:ascii="楷体" w:hAnsi="楷体" w:eastAsia="楷体"/>
                <w:sz w:val="24"/>
                <w:szCs w:val="20"/>
              </w:rPr>
              <w:t>子宫中胎儿</w:t>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是（  ）   否（  ）</w:t>
            </w:r>
          </w:p>
          <w:p w14:paraId="494D79EB">
            <w:pPr>
              <w:keepNext w:val="0"/>
              <w:keepLines w:val="0"/>
              <w:widowControl/>
              <w:suppressLineNumbers w:val="0"/>
              <w:spacing w:before="0" w:beforeAutospacing="0" w:after="0" w:afterAutospacing="0" w:line="360" w:lineRule="auto"/>
              <w:ind w:left="0" w:right="0" w:firstLine="1200" w:firstLineChars="500"/>
              <w:rPr>
                <w:rFonts w:hint="eastAsia" w:ascii="楷体" w:hAnsi="楷体" w:eastAsia="楷体"/>
                <w:sz w:val="24"/>
                <w:szCs w:val="20"/>
              </w:rPr>
            </w:pPr>
            <w:r>
              <w:rPr>
                <w:rFonts w:hint="eastAsia" w:ascii="楷体" w:hAnsi="楷体" w:eastAsia="楷体"/>
                <w:sz w:val="24"/>
                <w:szCs w:val="20"/>
              </w:rPr>
              <w:t>无法成活的胎儿/流产的胎儿</w:t>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是（  ）   否（  ）</w:t>
            </w:r>
          </w:p>
          <w:p w14:paraId="46AE0812">
            <w:pPr>
              <w:keepNext w:val="0"/>
              <w:keepLines w:val="0"/>
              <w:widowControl/>
              <w:suppressLineNumbers w:val="0"/>
              <w:spacing w:before="0" w:beforeAutospacing="0" w:after="0" w:afterAutospacing="0" w:line="360" w:lineRule="auto"/>
              <w:ind w:left="0" w:right="0" w:firstLine="1200" w:firstLineChars="500"/>
              <w:rPr>
                <w:rFonts w:hint="eastAsia" w:ascii="楷体" w:hAnsi="楷体" w:eastAsia="楷体"/>
                <w:sz w:val="24"/>
                <w:szCs w:val="20"/>
              </w:rPr>
            </w:pPr>
            <w:r>
              <w:rPr>
                <w:rFonts w:hint="eastAsia" w:ascii="楷体" w:hAnsi="楷体" w:eastAsia="楷体"/>
                <w:sz w:val="24"/>
                <w:szCs w:val="20"/>
              </w:rPr>
              <w:t>婴儿（0-1岁）</w:t>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是（  ）   否（  ）</w:t>
            </w:r>
          </w:p>
          <w:p w14:paraId="35A7587A">
            <w:pPr>
              <w:keepNext w:val="0"/>
              <w:keepLines w:val="0"/>
              <w:widowControl/>
              <w:suppressLineNumbers w:val="0"/>
              <w:spacing w:before="0" w:beforeAutospacing="0" w:after="0" w:afterAutospacing="0" w:line="360" w:lineRule="auto"/>
              <w:ind w:left="0" w:right="0" w:firstLine="1200" w:firstLineChars="500"/>
              <w:rPr>
                <w:rFonts w:hint="eastAsia" w:ascii="楷体" w:hAnsi="楷体" w:eastAsia="楷体"/>
                <w:sz w:val="24"/>
                <w:szCs w:val="20"/>
              </w:rPr>
            </w:pPr>
            <w:r>
              <w:rPr>
                <w:rFonts w:hint="eastAsia" w:ascii="楷体" w:hAnsi="楷体" w:eastAsia="楷体"/>
                <w:sz w:val="24"/>
                <w:szCs w:val="20"/>
              </w:rPr>
              <w:t>儿童（1-13岁）</w:t>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是（  ）   否（  ）</w:t>
            </w:r>
          </w:p>
          <w:p w14:paraId="0398870D">
            <w:pPr>
              <w:keepNext w:val="0"/>
              <w:keepLines w:val="0"/>
              <w:widowControl/>
              <w:suppressLineNumbers w:val="0"/>
              <w:spacing w:before="0" w:beforeAutospacing="0" w:after="0" w:afterAutospacing="0" w:line="360" w:lineRule="auto"/>
              <w:ind w:left="0" w:right="0" w:firstLine="480" w:firstLineChars="200"/>
              <w:rPr>
                <w:rFonts w:hint="eastAsia" w:ascii="楷体" w:hAnsi="楷体" w:eastAsia="楷体"/>
                <w:sz w:val="24"/>
                <w:szCs w:val="20"/>
              </w:rPr>
            </w:pPr>
            <w:r>
              <w:rPr>
                <w:rFonts w:hint="eastAsia" w:ascii="楷体" w:hAnsi="楷体" w:eastAsia="楷体"/>
                <w:sz w:val="24"/>
                <w:szCs w:val="20"/>
              </w:rPr>
              <w:t xml:space="preserve">      少年（13-18岁）</w:t>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是（  ）   否（  ）</w:t>
            </w:r>
          </w:p>
          <w:p w14:paraId="3309CF0C">
            <w:pPr>
              <w:keepNext w:val="0"/>
              <w:keepLines w:val="0"/>
              <w:widowControl/>
              <w:suppressLineNumbers w:val="0"/>
              <w:spacing w:before="0" w:beforeAutospacing="0" w:after="0" w:afterAutospacing="0" w:line="360" w:lineRule="auto"/>
              <w:ind w:left="0" w:right="0" w:firstLine="480" w:firstLineChars="200"/>
              <w:rPr>
                <w:rFonts w:hint="eastAsia" w:ascii="楷体" w:hAnsi="楷体" w:eastAsia="楷体"/>
                <w:sz w:val="24"/>
                <w:szCs w:val="20"/>
              </w:rPr>
            </w:pPr>
            <w:r>
              <w:rPr>
                <w:rFonts w:hint="eastAsia" w:ascii="楷体" w:hAnsi="楷体" w:eastAsia="楷体"/>
                <w:sz w:val="24"/>
                <w:szCs w:val="20"/>
              </w:rPr>
              <w:t xml:space="preserve">      孕妇/哺乳期妇女</w:t>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是（  ）   否（  ）</w:t>
            </w:r>
          </w:p>
          <w:p w14:paraId="77F2AA12">
            <w:pPr>
              <w:keepNext w:val="0"/>
              <w:keepLines w:val="0"/>
              <w:widowControl/>
              <w:suppressLineNumbers w:val="0"/>
              <w:spacing w:before="0" w:beforeAutospacing="0" w:after="0" w:afterAutospacing="0" w:line="360" w:lineRule="auto"/>
              <w:ind w:left="0" w:right="0" w:firstLine="480" w:firstLineChars="200"/>
              <w:rPr>
                <w:rFonts w:hint="eastAsia" w:ascii="楷体" w:hAnsi="楷体" w:eastAsia="楷体"/>
                <w:sz w:val="24"/>
                <w:szCs w:val="20"/>
              </w:rPr>
            </w:pPr>
            <w:r>
              <w:rPr>
                <w:rFonts w:hint="eastAsia" w:ascii="楷体" w:hAnsi="楷体" w:eastAsia="楷体"/>
                <w:sz w:val="24"/>
                <w:szCs w:val="20"/>
              </w:rPr>
              <w:t xml:space="preserve">      老人（60岁以上）</w:t>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是（  ）   否（  ）</w:t>
            </w:r>
          </w:p>
          <w:p w14:paraId="1C1B2266">
            <w:pPr>
              <w:keepNext w:val="0"/>
              <w:keepLines w:val="0"/>
              <w:widowControl/>
              <w:suppressLineNumbers w:val="0"/>
              <w:spacing w:before="0" w:beforeAutospacing="0" w:after="0" w:afterAutospacing="0" w:line="360" w:lineRule="auto"/>
              <w:ind w:left="0" w:right="0" w:firstLine="480" w:firstLineChars="200"/>
              <w:rPr>
                <w:rFonts w:hint="default" w:ascii="楷体" w:hAnsi="楷体" w:eastAsia="楷体"/>
                <w:sz w:val="24"/>
                <w:szCs w:val="20"/>
              </w:rPr>
            </w:pPr>
            <w:r>
              <w:rPr>
                <w:rFonts w:hint="eastAsia" w:ascii="楷体" w:hAnsi="楷体" w:eastAsia="楷体"/>
                <w:sz w:val="24"/>
                <w:szCs w:val="20"/>
              </w:rPr>
              <w:t xml:space="preserve">      心智不全者</w:t>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ab/>
            </w:r>
            <w:r>
              <w:rPr>
                <w:rFonts w:hint="eastAsia" w:ascii="楷体" w:hAnsi="楷体" w:eastAsia="楷体"/>
                <w:sz w:val="24"/>
                <w:szCs w:val="20"/>
              </w:rPr>
              <w:t>是（  ）   否（  ）</w:t>
            </w:r>
          </w:p>
          <w:p w14:paraId="01495042">
            <w:pPr>
              <w:keepNext w:val="0"/>
              <w:keepLines w:val="0"/>
              <w:widowControl/>
              <w:suppressLineNumbers w:val="0"/>
              <w:spacing w:before="0" w:beforeAutospacing="0" w:after="0" w:afterAutospacing="0" w:line="360" w:lineRule="auto"/>
              <w:ind w:left="0" w:right="0" w:firstLine="1200" w:firstLineChars="500"/>
              <w:rPr>
                <w:rFonts w:hint="default" w:ascii="楷体" w:hAnsi="楷体" w:eastAsia="楷体"/>
                <w:sz w:val="24"/>
                <w:szCs w:val="20"/>
              </w:rPr>
            </w:pPr>
            <w:r>
              <w:rPr>
                <w:rFonts w:hint="eastAsia" w:ascii="楷体" w:hAnsi="楷体" w:eastAsia="楷体"/>
                <w:sz w:val="24"/>
                <w:szCs w:val="20"/>
              </w:rPr>
              <w:t xml:space="preserve">心理疾病患者                        </w:t>
            </w:r>
            <w:r>
              <w:rPr>
                <w:rFonts w:hint="eastAsia" w:ascii="楷体" w:hAnsi="楷体" w:eastAsia="楷体"/>
                <w:sz w:val="24"/>
                <w:szCs w:val="20"/>
                <w:lang w:val="en-US" w:eastAsia="zh-CN"/>
              </w:rPr>
              <w:t xml:space="preserve">  </w:t>
            </w:r>
            <w:r>
              <w:rPr>
                <w:rFonts w:hint="eastAsia" w:ascii="楷体" w:hAnsi="楷体" w:eastAsia="楷体"/>
                <w:sz w:val="24"/>
                <w:szCs w:val="20"/>
              </w:rPr>
              <w:t>是（  ）   否（  ）</w:t>
            </w:r>
          </w:p>
          <w:p w14:paraId="0EB35049">
            <w:pPr>
              <w:keepNext w:val="0"/>
              <w:keepLines w:val="0"/>
              <w:widowControl/>
              <w:suppressLineNumbers w:val="0"/>
              <w:spacing w:before="0" w:beforeAutospacing="0" w:after="0" w:afterAutospacing="0" w:line="360" w:lineRule="auto"/>
              <w:ind w:left="0" w:right="0" w:firstLine="480" w:firstLineChars="200"/>
              <w:rPr>
                <w:rFonts w:hint="eastAsia" w:ascii="楷体" w:hAnsi="楷体" w:eastAsia="楷体"/>
                <w:sz w:val="24"/>
                <w:szCs w:val="20"/>
              </w:rPr>
            </w:pPr>
            <w:r>
              <w:rPr>
                <w:rFonts w:hint="eastAsia" w:ascii="楷体" w:hAnsi="楷体" w:eastAsia="楷体"/>
                <w:sz w:val="24"/>
                <w:szCs w:val="20"/>
              </w:rPr>
              <w:t xml:space="preserve">  </w:t>
            </w:r>
            <w:r>
              <w:rPr>
                <w:rFonts w:hint="default" w:ascii="楷体" w:hAnsi="楷体" w:eastAsia="楷体"/>
                <w:sz w:val="24"/>
                <w:szCs w:val="20"/>
              </w:rPr>
              <w:t xml:space="preserve">    </w:t>
            </w:r>
            <w:r>
              <w:rPr>
                <w:rFonts w:hint="eastAsia" w:ascii="楷体" w:hAnsi="楷体" w:eastAsia="楷体"/>
                <w:sz w:val="24"/>
                <w:szCs w:val="20"/>
              </w:rPr>
              <w:t xml:space="preserve">犯罪服刑人员                        </w:t>
            </w:r>
            <w:r>
              <w:rPr>
                <w:rFonts w:hint="eastAsia" w:ascii="楷体" w:hAnsi="楷体" w:eastAsia="楷体"/>
                <w:sz w:val="24"/>
                <w:szCs w:val="20"/>
                <w:lang w:val="en-US" w:eastAsia="zh-CN"/>
              </w:rPr>
              <w:t xml:space="preserve">  </w:t>
            </w:r>
            <w:r>
              <w:rPr>
                <w:rFonts w:hint="eastAsia" w:ascii="楷体" w:hAnsi="楷体" w:eastAsia="楷体"/>
                <w:sz w:val="24"/>
                <w:szCs w:val="20"/>
              </w:rPr>
              <w:t>是（  ）   否（  ）</w:t>
            </w:r>
          </w:p>
          <w:p w14:paraId="43370C53">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firstLine="720" w:firstLineChars="300"/>
              <w:jc w:val="left"/>
              <w:textAlignment w:val="auto"/>
              <w:outlineLvl w:val="9"/>
              <w:rPr>
                <w:rFonts w:hint="eastAsia" w:ascii="宋体" w:hAnsi="宋体"/>
                <w:sz w:val="24"/>
              </w:rPr>
            </w:pPr>
            <w:r>
              <w:rPr>
                <w:rFonts w:hint="eastAsia" w:ascii="宋体" w:hAnsi="宋体"/>
                <w:sz w:val="24"/>
              </w:rPr>
              <w:t>如果涉及以上特殊研究对象，说明理由及</w:t>
            </w:r>
            <w:r>
              <w:rPr>
                <w:rFonts w:hint="default" w:ascii="宋体" w:hAnsi="宋体"/>
                <w:sz w:val="24"/>
              </w:rPr>
              <w:t>采取的特殊保护措施</w:t>
            </w:r>
            <w:r>
              <w:rPr>
                <w:rFonts w:hint="eastAsia" w:ascii="宋体" w:hAnsi="宋体" w:eastAsia="宋体"/>
                <w:color w:val="FF0000"/>
                <w:sz w:val="24"/>
                <w:lang w:eastAsia="zh-CN"/>
              </w:rPr>
              <w:t>（</w:t>
            </w:r>
            <w:r>
              <w:rPr>
                <w:rFonts w:hint="eastAsia" w:ascii="Times New Roman" w:hAnsi="宋体" w:eastAsia="仿宋" w:cs="Courier New"/>
                <w:color w:val="FF0000"/>
                <w:sz w:val="21"/>
                <w:szCs w:val="24"/>
              </w:rPr>
              <w:t>若有特殊社区或者少数民族受试者，需额外关注对他们的保护。关于保护措施，可以包括医疗上预案的设计、是否有足够的支持系统保证受试者的安全，如不良事件和严重不良事件发生后的处理等。研究者可以在哪些情况下中止研究，什么情况下需要破盲，以保护受试者的安全等。出现死亡、伤残等情况的补偿</w:t>
            </w:r>
            <w:r>
              <w:rPr>
                <w:rFonts w:hint="eastAsia" w:ascii="宋体" w:hAnsi="宋体" w:eastAsia="宋体"/>
                <w:color w:val="FF0000"/>
                <w:sz w:val="24"/>
                <w:lang w:eastAsia="zh-CN"/>
              </w:rPr>
              <w:t>）</w:t>
            </w:r>
            <w:r>
              <w:rPr>
                <w:rFonts w:hint="eastAsia" w:ascii="宋体" w:hAnsi="宋体"/>
                <w:sz w:val="24"/>
              </w:rPr>
              <w:t>：</w:t>
            </w:r>
          </w:p>
          <w:p w14:paraId="4C2AA0E8">
            <w:pPr>
              <w:keepNext w:val="0"/>
              <w:keepLines w:val="0"/>
              <w:widowControl/>
              <w:suppressLineNumbers w:val="0"/>
              <w:spacing w:before="0" w:beforeAutospacing="0" w:after="0" w:afterAutospacing="0" w:line="360" w:lineRule="auto"/>
              <w:ind w:left="0" w:right="0" w:firstLine="960" w:firstLineChars="400"/>
              <w:rPr>
                <w:rFonts w:hint="default" w:ascii="宋体" w:hAnsi="宋体" w:eastAsia="宋体"/>
                <w:sz w:val="24"/>
                <w:szCs w:val="20"/>
                <w:u w:val="single"/>
                <w:lang w:val="en-US" w:eastAsia="zh-CN"/>
              </w:rPr>
            </w:pPr>
            <w:r>
              <w:rPr>
                <w:rFonts w:hint="eastAsia" w:ascii="宋体" w:hAnsi="宋体"/>
                <w:sz w:val="24"/>
                <w:szCs w:val="20"/>
              </w:rPr>
              <w:t>理由</w:t>
            </w:r>
            <w:r>
              <w:rPr>
                <w:rFonts w:hint="eastAsia" w:ascii="宋体" w:hAnsi="宋体" w:eastAsia="宋体"/>
                <w:sz w:val="24"/>
                <w:szCs w:val="20"/>
                <w:lang w:val="en-US" w:eastAsia="zh-CN"/>
              </w:rPr>
              <w:t>说明</w:t>
            </w:r>
            <w:r>
              <w:rPr>
                <w:rFonts w:hint="eastAsia" w:ascii="宋体" w:hAnsi="宋体" w:eastAsia="宋体"/>
                <w:sz w:val="24"/>
                <w:szCs w:val="20"/>
                <w:lang w:eastAsia="zh-CN"/>
              </w:rPr>
              <w:t>：</w:t>
            </w:r>
            <w:r>
              <w:rPr>
                <w:rFonts w:hint="eastAsia" w:ascii="宋体" w:hAnsi="宋体" w:eastAsia="宋体"/>
                <w:sz w:val="24"/>
                <w:szCs w:val="20"/>
                <w:u w:val="single"/>
                <w:lang w:val="en-US" w:eastAsia="zh-CN"/>
              </w:rPr>
              <w:t xml:space="preserve">                  </w:t>
            </w:r>
          </w:p>
          <w:p w14:paraId="40EB169F">
            <w:pPr>
              <w:keepNext w:val="0"/>
              <w:keepLines w:val="0"/>
              <w:widowControl/>
              <w:suppressLineNumbers w:val="0"/>
              <w:spacing w:before="0" w:beforeAutospacing="0" w:after="0" w:afterAutospacing="0" w:line="360" w:lineRule="auto"/>
              <w:ind w:left="0" w:right="0" w:firstLine="960" w:firstLineChars="400"/>
              <w:rPr>
                <w:rFonts w:hint="default" w:ascii="宋体" w:hAnsi="宋体"/>
                <w:sz w:val="24"/>
                <w:szCs w:val="20"/>
                <w:u w:val="single"/>
              </w:rPr>
            </w:pPr>
            <w:r>
              <w:rPr>
                <w:rFonts w:hint="eastAsia" w:ascii="宋体" w:hAnsi="宋体"/>
                <w:sz w:val="24"/>
                <w:szCs w:val="20"/>
              </w:rPr>
              <w:t>采取的特殊保护措施</w:t>
            </w:r>
            <w:r>
              <w:rPr>
                <w:rFonts w:hint="eastAsia" w:ascii="宋体" w:hAnsi="宋体" w:eastAsia="宋体"/>
                <w:sz w:val="24"/>
                <w:szCs w:val="20"/>
                <w:lang w:val="en-US" w:eastAsia="zh-CN"/>
              </w:rPr>
              <w:t>说明</w:t>
            </w:r>
            <w:r>
              <w:rPr>
                <w:rFonts w:hint="eastAsia" w:ascii="宋体" w:hAnsi="宋体"/>
                <w:sz w:val="24"/>
                <w:szCs w:val="20"/>
              </w:rPr>
              <w:t>：</w:t>
            </w:r>
            <w:r>
              <w:rPr>
                <w:rFonts w:hint="eastAsia" w:ascii="宋体" w:hAnsi="宋体"/>
                <w:sz w:val="24"/>
                <w:szCs w:val="20"/>
                <w:u w:val="single"/>
              </w:rPr>
              <w:t xml:space="preserve">                                                                              </w:t>
            </w:r>
          </w:p>
          <w:p w14:paraId="7B366EE8">
            <w:pPr>
              <w:keepNext w:val="0"/>
              <w:keepLines w:val="0"/>
              <w:widowControl/>
              <w:suppressLineNumbers w:val="0"/>
              <w:spacing w:before="0" w:beforeAutospacing="0" w:after="0" w:afterAutospacing="0" w:line="360" w:lineRule="auto"/>
              <w:ind w:left="0" w:right="0"/>
              <w:rPr>
                <w:rFonts w:hint="default" w:ascii="宋体" w:hAnsi="宋体"/>
                <w:sz w:val="24"/>
                <w:szCs w:val="20"/>
              </w:rPr>
            </w:pPr>
            <w:r>
              <w:rPr>
                <w:rFonts w:hint="eastAsia" w:ascii="宋体" w:hAnsi="宋体"/>
                <w:sz w:val="24"/>
                <w:szCs w:val="20"/>
                <w:u w:val="single"/>
              </w:rPr>
              <w:t xml:space="preserve">                                </w:t>
            </w:r>
            <w:r>
              <w:rPr>
                <w:rFonts w:hint="default" w:ascii="宋体" w:hAnsi="宋体"/>
                <w:sz w:val="24"/>
                <w:szCs w:val="20"/>
                <w:u w:val="single"/>
              </w:rPr>
              <w:t xml:space="preserve">                                        </w:t>
            </w:r>
          </w:p>
        </w:tc>
      </w:tr>
    </w:tbl>
    <w:p w14:paraId="50E106DF">
      <w:pPr>
        <w:pStyle w:val="18"/>
        <w:numPr>
          <w:ilvl w:val="0"/>
          <w:numId w:val="0"/>
        </w:numPr>
        <w:jc w:val="left"/>
        <w:rPr>
          <w:rFonts w:hint="default" w:hAnsi="宋体"/>
          <w:b/>
          <w:bCs/>
          <w:sz w:val="28"/>
          <w:lang w:val="en-US" w:eastAsia="zh-CN"/>
        </w:rPr>
      </w:pPr>
    </w:p>
    <w:p w14:paraId="6FB6F5EE">
      <w:pPr>
        <w:pStyle w:val="18"/>
        <w:numPr>
          <w:ilvl w:val="0"/>
          <w:numId w:val="0"/>
        </w:numPr>
        <w:jc w:val="left"/>
        <w:rPr>
          <w:rFonts w:hint="default" w:ascii="楷体" w:hAnsi="楷体" w:eastAsia="楷体" w:cs="Times New Roman"/>
          <w:b/>
          <w:kern w:val="0"/>
          <w:sz w:val="28"/>
          <w:szCs w:val="28"/>
          <w:lang w:val="en-US" w:eastAsia="zh-CN" w:bidi="ar-SA"/>
        </w:rPr>
      </w:pPr>
      <w:r>
        <w:rPr>
          <w:rFonts w:hint="eastAsia" w:ascii="楷体" w:hAnsi="楷体" w:eastAsia="楷体" w:cs="Times New Roman"/>
          <w:b/>
          <w:kern w:val="0"/>
          <w:sz w:val="28"/>
          <w:szCs w:val="28"/>
          <w:lang w:val="en-US" w:eastAsia="zh-CN" w:bidi="ar-SA"/>
        </w:rPr>
        <w:t>四、人类遗传资源</w:t>
      </w:r>
    </w:p>
    <w:tbl>
      <w:tblPr>
        <w:tblStyle w:val="34"/>
        <w:tblW w:w="94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0" w:type="dxa"/>
          <w:bottom w:w="0" w:type="dxa"/>
          <w:right w:w="100" w:type="dxa"/>
        </w:tblCellMar>
      </w:tblPr>
      <w:tblGrid>
        <w:gridCol w:w="9467"/>
      </w:tblGrid>
      <w:tr w14:paraId="38A584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522" w:hRule="atLeast"/>
          <w:jc w:val="center"/>
        </w:trPr>
        <w:tc>
          <w:tcPr>
            <w:tcW w:w="9467" w:type="dxa"/>
            <w:vAlign w:val="center"/>
          </w:tcPr>
          <w:p w14:paraId="73ABA68F">
            <w:pPr>
              <w:pStyle w:val="23"/>
              <w:keepNext w:val="0"/>
              <w:keepLines w:val="0"/>
              <w:widowControl/>
              <w:suppressLineNumbers w:val="0"/>
              <w:spacing w:before="0" w:beforeAutospacing="0" w:after="0" w:afterAutospacing="0"/>
              <w:ind w:left="0" w:right="960"/>
              <w:jc w:val="left"/>
              <w:rPr>
                <w:rFonts w:hint="default" w:hAnsiTheme="minorEastAsia" w:eastAsiaTheme="minorEastAsia"/>
                <w:b/>
                <w:szCs w:val="20"/>
                <w:lang w:eastAsia="zh-CN"/>
              </w:rPr>
            </w:pPr>
            <w:r>
              <w:rPr>
                <w:rFonts w:hint="eastAsia" w:ascii="宋体" w:hAnsi="宋体" w:eastAsia="宋体" w:cs="宋体"/>
                <w:bCs/>
                <w:kern w:val="2"/>
                <w:sz w:val="21"/>
                <w:szCs w:val="21"/>
                <w:lang w:val="en-US" w:eastAsia="zh-CN" w:bidi="ar"/>
              </w:rPr>
              <w:sym w:font="Wingdings 2" w:char="00A3"/>
            </w:r>
            <w:r>
              <w:rPr>
                <w:rFonts w:hint="eastAsia" w:ascii="宋体" w:hAnsi="宋体" w:eastAsia="宋体" w:cs="宋体"/>
                <w:bCs/>
                <w:kern w:val="2"/>
                <w:sz w:val="21"/>
                <w:szCs w:val="21"/>
                <w:lang w:val="en-US" w:eastAsia="zh-CN" w:bidi="ar"/>
              </w:rPr>
              <w:t xml:space="preserve"> 不涉及</w:t>
            </w:r>
          </w:p>
        </w:tc>
      </w:tr>
      <w:tr w14:paraId="1F359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1805" w:hRule="atLeast"/>
          <w:jc w:val="center"/>
        </w:trPr>
        <w:tc>
          <w:tcPr>
            <w:tcW w:w="9467" w:type="dxa"/>
          </w:tcPr>
          <w:p w14:paraId="0DAA7237">
            <w:pPr>
              <w:keepNext w:val="0"/>
              <w:keepLines w:val="0"/>
              <w:widowControl w:val="0"/>
              <w:suppressLineNumbers w:val="0"/>
              <w:spacing w:before="0" w:beforeAutospacing="0" w:after="0" w:afterAutospacing="0"/>
              <w:ind w:left="0" w:right="0"/>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 涉及</w:t>
            </w:r>
            <w:r>
              <w:rPr>
                <w:rFonts w:hint="eastAsia" w:ascii="宋体" w:hAnsi="宋体" w:eastAsia="宋体" w:cs="宋体"/>
                <w:spacing w:val="2"/>
                <w:kern w:val="2"/>
                <w:sz w:val="21"/>
                <w:szCs w:val="21"/>
                <w:lang w:val="en-US" w:eastAsia="zh-CN" w:bidi="ar"/>
              </w:rPr>
              <w:t>→填写下列选项</w:t>
            </w:r>
          </w:p>
          <w:p w14:paraId="619ABDF7">
            <w:pPr>
              <w:pStyle w:val="43"/>
              <w:keepNext w:val="0"/>
              <w:keepLines w:val="0"/>
              <w:widowControl/>
              <w:numPr>
                <w:ilvl w:val="0"/>
                <w:numId w:val="5"/>
              </w:numPr>
              <w:suppressLineNumbers w:val="0"/>
              <w:ind w:left="660" w:leftChars="100" w:hanging="420" w:hangingChars="200"/>
              <w:jc w:val="left"/>
              <w:rPr>
                <w:rFonts w:hint="eastAsia" w:ascii="宋体" w:hAnsi="宋体" w:eastAsia="宋体" w:cs="宋体"/>
                <w:color w:val="auto"/>
                <w:sz w:val="21"/>
                <w:szCs w:val="21"/>
                <w:lang w:val="en-US"/>
              </w:rPr>
            </w:pPr>
            <w:r>
              <w:rPr>
                <w:rFonts w:hint="eastAsia" w:ascii="宋体" w:hAnsi="宋体" w:eastAsia="宋体" w:cs="宋体"/>
                <w:bCs/>
                <w:szCs w:val="21"/>
                <w:lang w:val="en-US"/>
              </w:rPr>
              <w:t xml:space="preserve"> </w:t>
            </w:r>
            <w:r>
              <w:rPr>
                <w:rFonts w:hint="eastAsia" w:ascii="宋体" w:hAnsi="宋体" w:eastAsia="宋体" w:cs="宋体"/>
                <w:bCs/>
                <w:szCs w:val="21"/>
                <w:lang w:eastAsia="zh-CN"/>
              </w:rPr>
              <w:t>□</w:t>
            </w:r>
            <w:r>
              <w:rPr>
                <w:rFonts w:hint="eastAsia" w:ascii="宋体" w:hAnsi="宋体" w:eastAsia="宋体" w:cs="宋体"/>
                <w:spacing w:val="2"/>
                <w:szCs w:val="21"/>
                <w:lang w:eastAsia="zh-CN"/>
              </w:rPr>
              <w:t>采集</w:t>
            </w:r>
            <w:r>
              <w:rPr>
                <w:rFonts w:hint="eastAsia" w:ascii="宋体" w:hAnsi="宋体" w:eastAsia="宋体" w:cs="宋体"/>
                <w:spacing w:val="2"/>
                <w:szCs w:val="21"/>
                <w:lang w:val="en-US"/>
              </w:rPr>
              <w:t xml:space="preserve">     </w:t>
            </w:r>
            <w:r>
              <w:rPr>
                <w:rFonts w:hint="eastAsia" w:ascii="宋体" w:hAnsi="宋体" w:eastAsia="宋体" w:cs="宋体"/>
                <w:bCs/>
                <w:szCs w:val="21"/>
                <w:lang w:eastAsia="zh-CN"/>
              </w:rPr>
              <w:t>□</w:t>
            </w:r>
            <w:r>
              <w:rPr>
                <w:rFonts w:hint="eastAsia" w:ascii="宋体" w:hAnsi="宋体" w:eastAsia="宋体" w:cs="宋体"/>
                <w:spacing w:val="2"/>
                <w:szCs w:val="21"/>
                <w:lang w:eastAsia="zh-CN"/>
              </w:rPr>
              <w:t>保藏</w:t>
            </w:r>
            <w:r>
              <w:rPr>
                <w:rFonts w:hint="eastAsia" w:ascii="宋体" w:hAnsi="宋体" w:eastAsia="宋体" w:cs="宋体"/>
                <w:spacing w:val="2"/>
                <w:szCs w:val="21"/>
                <w:lang w:val="en-US"/>
              </w:rPr>
              <w:t xml:space="preserve">     </w:t>
            </w:r>
            <w:r>
              <w:rPr>
                <w:rFonts w:hint="eastAsia" w:ascii="宋体" w:hAnsi="宋体" w:eastAsia="宋体" w:cs="宋体"/>
                <w:bCs/>
                <w:szCs w:val="21"/>
                <w:lang w:eastAsia="zh-CN"/>
              </w:rPr>
              <w:t>□</w:t>
            </w:r>
            <w:r>
              <w:rPr>
                <w:rFonts w:hint="eastAsia" w:ascii="宋体" w:hAnsi="宋体" w:eastAsia="宋体" w:cs="宋体"/>
                <w:spacing w:val="2"/>
                <w:szCs w:val="21"/>
                <w:lang w:eastAsia="zh-CN"/>
              </w:rPr>
              <w:t>利用</w:t>
            </w:r>
            <w:r>
              <w:rPr>
                <w:rFonts w:hint="eastAsia" w:ascii="宋体" w:hAnsi="宋体" w:eastAsia="宋体" w:cs="宋体"/>
                <w:spacing w:val="2"/>
                <w:szCs w:val="21"/>
                <w:lang w:val="en-US"/>
              </w:rPr>
              <w:t xml:space="preserve">      </w:t>
            </w:r>
            <w:r>
              <w:rPr>
                <w:rFonts w:hint="eastAsia" w:ascii="宋体" w:hAnsi="宋体" w:eastAsia="宋体" w:cs="宋体"/>
                <w:bCs/>
                <w:szCs w:val="21"/>
                <w:lang w:eastAsia="zh-CN"/>
              </w:rPr>
              <w:t>□</w:t>
            </w:r>
            <w:r>
              <w:rPr>
                <w:rFonts w:hint="eastAsia" w:ascii="宋体" w:hAnsi="宋体" w:eastAsia="宋体" w:cs="宋体"/>
                <w:szCs w:val="21"/>
                <w:lang w:eastAsia="zh-CN"/>
              </w:rPr>
              <w:t>信息对外提供或开放使用</w:t>
            </w:r>
          </w:p>
          <w:p w14:paraId="1F4009EE">
            <w:pPr>
              <w:pStyle w:val="43"/>
              <w:keepNext w:val="0"/>
              <w:keepLines w:val="0"/>
              <w:widowControl/>
              <w:numPr>
                <w:ilvl w:val="0"/>
                <w:numId w:val="5"/>
              </w:numPr>
              <w:suppressLineNumbers w:val="0"/>
              <w:ind w:left="660" w:leftChars="100" w:hanging="420" w:hangingChars="200"/>
              <w:jc w:val="left"/>
              <w:rPr>
                <w:rFonts w:hint="eastAsia" w:ascii="宋体" w:hAnsi="宋体" w:eastAsia="宋体" w:cs="宋体"/>
                <w:szCs w:val="21"/>
                <w:lang w:val="en-US"/>
              </w:rPr>
            </w:pPr>
            <w:r>
              <w:rPr>
                <w:rStyle w:val="44"/>
                <w:rFonts w:hint="eastAsia" w:ascii="宋体" w:hAnsi="宋体" w:eastAsia="宋体" w:cs="宋体"/>
                <w:color w:val="auto"/>
                <w:sz w:val="21"/>
                <w:szCs w:val="21"/>
                <w:lang w:val="en-US"/>
              </w:rPr>
              <w:t xml:space="preserve"> </w:t>
            </w:r>
            <w:r>
              <w:rPr>
                <w:rFonts w:hint="eastAsia" w:ascii="宋体" w:hAnsi="宋体" w:eastAsia="宋体" w:cs="宋体"/>
                <w:bCs/>
                <w:szCs w:val="21"/>
                <w:lang w:eastAsia="zh-CN"/>
              </w:rPr>
              <w:t>□标本出境</w:t>
            </w:r>
          </w:p>
          <w:p w14:paraId="79EC2F74">
            <w:pPr>
              <w:pStyle w:val="43"/>
              <w:keepNext w:val="0"/>
              <w:keepLines w:val="0"/>
              <w:widowControl/>
              <w:numPr>
                <w:ilvl w:val="0"/>
                <w:numId w:val="5"/>
              </w:numPr>
              <w:suppressLineNumbers w:val="0"/>
              <w:ind w:left="660" w:leftChars="100" w:hanging="420" w:hangingChars="200"/>
              <w:jc w:val="left"/>
              <w:rPr>
                <w:rFonts w:hint="eastAsia" w:ascii="宋体" w:hAnsi="宋体" w:eastAsia="宋体" w:cs="宋体"/>
                <w:szCs w:val="21"/>
                <w:lang w:val="en-US"/>
              </w:rPr>
            </w:pPr>
            <w:r>
              <w:rPr>
                <w:rFonts w:hint="eastAsia" w:ascii="宋体" w:hAnsi="宋体" w:eastAsia="宋体" w:cs="宋体"/>
                <w:bCs/>
                <w:szCs w:val="21"/>
                <w:lang w:val="en-US"/>
              </w:rPr>
              <w:t xml:space="preserve"> </w:t>
            </w:r>
            <w:r>
              <w:rPr>
                <w:rFonts w:hint="eastAsia" w:ascii="宋体" w:hAnsi="宋体" w:eastAsia="宋体" w:cs="宋体"/>
                <w:bCs/>
                <w:szCs w:val="21"/>
                <w:lang w:eastAsia="zh-CN"/>
              </w:rPr>
              <w:t>□</w:t>
            </w:r>
            <w:r>
              <w:rPr>
                <w:rFonts w:hint="eastAsia" w:ascii="Times New Roman" w:hAnsi="Times New Roman" w:eastAsia="宋体" w:cs="宋体"/>
                <w:lang w:eastAsia="zh-CN"/>
              </w:rPr>
              <w:t>国际合作，</w:t>
            </w:r>
            <w:r>
              <w:rPr>
                <w:rFonts w:hint="eastAsia" w:ascii="宋体" w:hAnsi="宋体" w:eastAsia="宋体" w:cs="宋体"/>
                <w:szCs w:val="21"/>
                <w:lang w:eastAsia="zh-CN"/>
              </w:rPr>
              <w:t>合作方：</w:t>
            </w:r>
            <w:r>
              <w:rPr>
                <w:rFonts w:hint="eastAsia" w:ascii="宋体" w:hAnsi="宋体" w:eastAsia="宋体" w:cs="宋体"/>
                <w:color w:val="000000"/>
                <w:szCs w:val="21"/>
                <w:u w:val="single"/>
                <w:lang w:val="en-US"/>
              </w:rPr>
              <w:t xml:space="preserve">             </w:t>
            </w:r>
          </w:p>
          <w:p w14:paraId="775E834D">
            <w:pPr>
              <w:keepNext w:val="0"/>
              <w:keepLines w:val="0"/>
              <w:widowControl w:val="0"/>
              <w:suppressLineNumbers w:val="0"/>
              <w:spacing w:before="0" w:beforeAutospacing="0" w:after="0" w:afterAutospacing="0" w:line="276" w:lineRule="auto"/>
              <w:ind w:left="0" w:right="0"/>
              <w:jc w:val="both"/>
              <w:rPr>
                <w:rFonts w:hint="eastAsia" w:ascii="宋体" w:hAnsi="宋体" w:eastAsia="宋体" w:cs="宋体"/>
                <w:color w:val="000000"/>
                <w:szCs w:val="21"/>
                <w:lang w:val="en-US"/>
              </w:rPr>
            </w:pPr>
            <w:r>
              <w:rPr>
                <w:rFonts w:hint="eastAsia" w:ascii="宋体" w:hAnsi="宋体" w:eastAsia="宋体" w:cs="宋体"/>
                <w:kern w:val="2"/>
                <w:sz w:val="21"/>
                <w:szCs w:val="21"/>
                <w:lang w:val="en-US" w:eastAsia="zh-CN" w:bidi="ar"/>
              </w:rPr>
              <w:t xml:space="preserve">             合作期限：</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年</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 xml:space="preserve">月 至 </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年</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月</w:t>
            </w:r>
          </w:p>
          <w:p w14:paraId="078ED798">
            <w:pPr>
              <w:pStyle w:val="43"/>
              <w:keepNext w:val="0"/>
              <w:keepLines w:val="0"/>
              <w:widowControl/>
              <w:suppressLineNumbers w:val="0"/>
              <w:ind w:left="-240" w:leftChars="-100" w:firstLine="0" w:firstLineChars="0"/>
              <w:jc w:val="left"/>
              <w:rPr>
                <w:rFonts w:hint="eastAsia" w:ascii="宋体" w:hAnsi="宋体" w:eastAsia="宋体" w:cs="宋体"/>
                <w:color w:val="auto"/>
                <w:sz w:val="21"/>
                <w:szCs w:val="21"/>
                <w:lang w:val="en-US"/>
              </w:rPr>
            </w:pPr>
            <w:r>
              <w:rPr>
                <w:rFonts w:hint="eastAsia" w:ascii="宋体" w:hAnsi="宋体" w:eastAsia="宋体" w:cs="宋体"/>
                <w:szCs w:val="21"/>
                <w:lang w:val="en-US"/>
              </w:rPr>
              <w:t xml:space="preserve">               </w:t>
            </w:r>
            <w:r>
              <w:rPr>
                <w:rFonts w:hint="eastAsia" w:ascii="宋体" w:hAnsi="宋体" w:eastAsia="宋体" w:cs="宋体"/>
                <w:szCs w:val="21"/>
                <w:lang w:eastAsia="zh-CN"/>
              </w:rPr>
              <w:t>分工（简要描述）：</w:t>
            </w:r>
            <w:r>
              <w:rPr>
                <w:rFonts w:hint="eastAsia" w:ascii="宋体" w:hAnsi="宋体" w:eastAsia="宋体" w:cs="宋体"/>
                <w:color w:val="000000"/>
                <w:szCs w:val="21"/>
                <w:u w:val="single"/>
                <w:lang w:val="en-US"/>
              </w:rPr>
              <w:t xml:space="preserve">                                  </w:t>
            </w:r>
          </w:p>
          <w:p w14:paraId="33E18932">
            <w:pPr>
              <w:pStyle w:val="43"/>
              <w:keepNext w:val="0"/>
              <w:keepLines w:val="0"/>
              <w:widowControl/>
              <w:numPr>
                <w:ilvl w:val="0"/>
                <w:numId w:val="5"/>
              </w:numPr>
              <w:suppressLineNumbers w:val="0"/>
              <w:spacing w:before="120" w:beforeLines="50" w:beforeAutospacing="0" w:after="0" w:afterAutospacing="0"/>
              <w:ind w:left="660" w:leftChars="100" w:right="0" w:hanging="420" w:hangingChars="200"/>
              <w:jc w:val="left"/>
              <w:rPr>
                <w:rFonts w:hint="eastAsia" w:ascii="宋体" w:hAnsi="宋体" w:eastAsia="宋体" w:cs="宋体"/>
                <w:szCs w:val="21"/>
                <w:lang w:val="en-US"/>
              </w:rPr>
            </w:pPr>
            <w:r>
              <w:rPr>
                <w:rFonts w:hint="eastAsia" w:ascii="宋体" w:hAnsi="宋体" w:eastAsia="宋体" w:cs="宋体"/>
                <w:szCs w:val="21"/>
                <w:lang w:eastAsia="zh-CN"/>
              </w:rPr>
              <w:t>人类遗传资源</w:t>
            </w:r>
          </w:p>
          <w:p w14:paraId="7152C7B9">
            <w:pPr>
              <w:pStyle w:val="43"/>
              <w:keepNext w:val="0"/>
              <w:keepLines w:val="0"/>
              <w:widowControl/>
              <w:numPr>
                <w:ilvl w:val="0"/>
                <w:numId w:val="6"/>
              </w:numPr>
              <w:suppressLineNumbers w:val="0"/>
              <w:ind w:left="1058" w:hanging="420" w:firstLineChars="0"/>
              <w:jc w:val="left"/>
              <w:rPr>
                <w:rFonts w:hint="eastAsia" w:ascii="宋体" w:hAnsi="宋体" w:eastAsia="宋体" w:cs="宋体"/>
                <w:szCs w:val="21"/>
                <w:lang w:val="en-US"/>
              </w:rPr>
            </w:pPr>
            <w:r>
              <w:rPr>
                <w:rFonts w:hint="eastAsia" w:ascii="宋体" w:hAnsi="宋体" w:eastAsia="宋体" w:cs="宋体"/>
                <w:spacing w:val="2"/>
                <w:szCs w:val="21"/>
                <w:lang w:eastAsia="zh-CN"/>
              </w:rPr>
              <w:t>☐遗传信息</w:t>
            </w:r>
          </w:p>
          <w:p w14:paraId="77576F5C">
            <w:pPr>
              <w:pStyle w:val="43"/>
              <w:keepNext w:val="0"/>
              <w:keepLines w:val="0"/>
              <w:widowControl/>
              <w:numPr>
                <w:ilvl w:val="0"/>
                <w:numId w:val="6"/>
              </w:numPr>
              <w:suppressLineNumbers w:val="0"/>
              <w:ind w:left="1058" w:hanging="420" w:firstLineChars="0"/>
              <w:jc w:val="left"/>
              <w:rPr>
                <w:rFonts w:hint="eastAsia" w:ascii="宋体" w:hAnsi="宋体" w:eastAsia="宋体" w:cs="宋体"/>
                <w:szCs w:val="21"/>
                <w:lang w:val="en-US"/>
              </w:rPr>
            </w:pPr>
            <w:r>
              <w:rPr>
                <w:rFonts w:hint="eastAsia" w:ascii="宋体" w:hAnsi="宋体" w:eastAsia="宋体" w:cs="宋体"/>
                <w:spacing w:val="2"/>
                <w:szCs w:val="21"/>
                <w:lang w:eastAsia="zh-CN"/>
              </w:rPr>
              <w:t>☐遗传材料（可多选）</w:t>
            </w:r>
          </w:p>
          <w:p w14:paraId="1F5941F7">
            <w:pPr>
              <w:pStyle w:val="43"/>
              <w:keepNext w:val="0"/>
              <w:keepLines w:val="0"/>
              <w:widowControl/>
              <w:suppressLineNumbers w:val="0"/>
              <w:ind w:left="0" w:firstLine="436" w:firstLineChars="0"/>
              <w:jc w:val="left"/>
              <w:rPr>
                <w:rFonts w:hint="eastAsia" w:ascii="宋体" w:hAnsi="宋体" w:eastAsia="宋体" w:cs="宋体"/>
                <w:kern w:val="0"/>
                <w:szCs w:val="21"/>
                <w:lang w:val="en-US"/>
              </w:rPr>
            </w:pPr>
            <w:r>
              <w:rPr>
                <w:rFonts w:hint="eastAsia" w:ascii="宋体" w:hAnsi="宋体" w:eastAsia="宋体" w:cs="宋体"/>
                <w:spacing w:val="2"/>
                <w:szCs w:val="21"/>
                <w:lang w:val="en-US"/>
              </w:rPr>
              <w:t xml:space="preserve">   </w:t>
            </w:r>
            <w:r>
              <w:rPr>
                <w:rFonts w:hint="eastAsia" w:ascii="宋体" w:hAnsi="宋体" w:eastAsia="宋体" w:cs="宋体"/>
                <w:spacing w:val="2"/>
                <w:szCs w:val="21"/>
                <w:lang w:eastAsia="zh-CN"/>
              </w:rPr>
              <w:t>（☐</w:t>
            </w:r>
            <w:r>
              <w:rPr>
                <w:rFonts w:hint="eastAsia" w:ascii="宋体" w:hAnsi="宋体" w:eastAsia="宋体" w:cs="宋体"/>
                <w:kern w:val="0"/>
                <w:szCs w:val="21"/>
                <w:lang w:eastAsia="zh-CN"/>
              </w:rPr>
              <w:t>器官；</w:t>
            </w:r>
            <w:r>
              <w:rPr>
                <w:rFonts w:hint="eastAsia" w:ascii="宋体" w:hAnsi="宋体" w:eastAsia="宋体" w:cs="宋体"/>
                <w:spacing w:val="2"/>
                <w:szCs w:val="21"/>
                <w:lang w:eastAsia="zh-CN"/>
              </w:rPr>
              <w:t>☐</w:t>
            </w:r>
            <w:r>
              <w:rPr>
                <w:rFonts w:hint="eastAsia" w:ascii="宋体" w:hAnsi="宋体" w:eastAsia="宋体" w:cs="宋体"/>
                <w:kern w:val="0"/>
                <w:szCs w:val="21"/>
                <w:lang w:eastAsia="zh-CN"/>
              </w:rPr>
              <w:t>组织（皮肤、角膜、组织标本、手术样本）；</w:t>
            </w:r>
            <w:r>
              <w:rPr>
                <w:rFonts w:hint="eastAsia" w:ascii="宋体" w:hAnsi="宋体" w:eastAsia="宋体" w:cs="宋体"/>
                <w:spacing w:val="2"/>
                <w:szCs w:val="21"/>
                <w:lang w:eastAsia="zh-CN"/>
              </w:rPr>
              <w:t>☐</w:t>
            </w:r>
            <w:r>
              <w:rPr>
                <w:rFonts w:hint="eastAsia" w:ascii="宋体" w:hAnsi="宋体" w:eastAsia="宋体" w:cs="宋体"/>
                <w:kern w:val="0"/>
                <w:szCs w:val="21"/>
                <w:lang w:eastAsia="zh-CN"/>
              </w:rPr>
              <w:t>细胞；</w:t>
            </w:r>
          </w:p>
          <w:p w14:paraId="11251B14">
            <w:pPr>
              <w:pStyle w:val="43"/>
              <w:keepNext w:val="0"/>
              <w:keepLines w:val="0"/>
              <w:widowControl/>
              <w:suppressLineNumbers w:val="0"/>
              <w:ind w:left="0" w:firstLine="436" w:firstLineChars="0"/>
              <w:jc w:val="left"/>
              <w:rPr>
                <w:rFonts w:hint="eastAsia" w:ascii="宋体" w:hAnsi="宋体" w:eastAsia="宋体" w:cs="宋体"/>
                <w:szCs w:val="21"/>
                <w:lang w:val="en-US"/>
              </w:rPr>
            </w:pPr>
            <w:r>
              <w:rPr>
                <w:rFonts w:hint="eastAsia" w:ascii="宋体" w:hAnsi="宋体" w:eastAsia="宋体" w:cs="宋体"/>
                <w:kern w:val="0"/>
                <w:szCs w:val="21"/>
                <w:lang w:val="en-US"/>
              </w:rPr>
              <w:t xml:space="preserve">     </w:t>
            </w:r>
            <w:r>
              <w:rPr>
                <w:rFonts w:hint="eastAsia" w:ascii="宋体" w:hAnsi="宋体" w:eastAsia="宋体" w:cs="宋体"/>
                <w:kern w:val="0"/>
                <w:szCs w:val="21"/>
                <w:lang w:eastAsia="zh-CN"/>
              </w:rPr>
              <w:t>□血液；□唾液；□尿液；</w:t>
            </w:r>
            <w:r>
              <w:rPr>
                <w:rFonts w:hint="eastAsia" w:ascii="宋体" w:hAnsi="宋体" w:eastAsia="宋体" w:cs="宋体"/>
                <w:szCs w:val="21"/>
                <w:lang w:eastAsia="zh-CN"/>
              </w:rPr>
              <w:t>□粪便；□制备物（包括</w:t>
            </w:r>
            <w:r>
              <w:rPr>
                <w:rFonts w:hint="eastAsia" w:ascii="宋体" w:hAnsi="宋体" w:eastAsia="宋体" w:cs="宋体"/>
                <w:szCs w:val="21"/>
                <w:lang w:val="en-US"/>
              </w:rPr>
              <w:t>DNA</w:t>
            </w:r>
            <w:r>
              <w:rPr>
                <w:rFonts w:hint="eastAsia" w:ascii="宋体" w:hAnsi="宋体" w:eastAsia="宋体" w:cs="宋体"/>
                <w:szCs w:val="21"/>
                <w:lang w:eastAsia="zh-CN"/>
              </w:rPr>
              <w:t>、</w:t>
            </w:r>
            <w:r>
              <w:rPr>
                <w:rFonts w:hint="eastAsia" w:ascii="宋体" w:hAnsi="宋体" w:eastAsia="宋体" w:cs="宋体"/>
                <w:szCs w:val="21"/>
                <w:lang w:val="en-US"/>
              </w:rPr>
              <w:t>mRNA</w:t>
            </w:r>
            <w:r>
              <w:rPr>
                <w:rFonts w:hint="eastAsia" w:ascii="宋体" w:hAnsi="宋体" w:eastAsia="宋体" w:cs="宋体"/>
                <w:szCs w:val="21"/>
                <w:lang w:eastAsia="zh-CN"/>
              </w:rPr>
              <w:t>、</w:t>
            </w:r>
          </w:p>
          <w:p w14:paraId="7042FF13">
            <w:pPr>
              <w:keepNext w:val="0"/>
              <w:keepLines w:val="0"/>
              <w:widowControl/>
              <w:suppressLineNumbers w:val="0"/>
              <w:spacing w:before="0" w:beforeAutospacing="0" w:after="0" w:afterAutospacing="0"/>
              <w:ind w:left="0" w:right="0"/>
              <w:jc w:val="left"/>
              <w:rPr>
                <w:rFonts w:hint="default"/>
                <w:szCs w:val="20"/>
              </w:rPr>
            </w:pPr>
            <w:r>
              <w:rPr>
                <w:rFonts w:hint="eastAsia" w:ascii="宋体" w:hAnsi="宋体" w:eastAsia="宋体" w:cs="宋体"/>
                <w:kern w:val="2"/>
                <w:sz w:val="21"/>
                <w:szCs w:val="21"/>
                <w:lang w:val="en-US" w:eastAsia="zh-CN" w:bidi="ar"/>
              </w:rPr>
              <w:t xml:space="preserve">     基因组DNA）；□重组DNA构建体 </w:t>
            </w:r>
            <w:r>
              <w:rPr>
                <w:rFonts w:hint="eastAsia" w:ascii="宋体" w:hAnsi="宋体" w:eastAsia="宋体" w:cs="宋体"/>
                <w:spacing w:val="2"/>
                <w:kern w:val="2"/>
                <w:sz w:val="21"/>
                <w:szCs w:val="21"/>
                <w:lang w:val="en-US" w:eastAsia="zh-CN" w:bidi="ar"/>
              </w:rPr>
              <w:t>☐</w:t>
            </w:r>
            <w:r>
              <w:rPr>
                <w:rFonts w:hint="eastAsia" w:ascii="宋体" w:hAnsi="宋体" w:eastAsia="宋体" w:cs="宋体"/>
                <w:kern w:val="2"/>
                <w:sz w:val="21"/>
                <w:szCs w:val="21"/>
                <w:lang w:val="en-US" w:eastAsia="zh-CN" w:bidi="ar"/>
              </w:rPr>
              <w:t>其他：</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w:t>
            </w:r>
            <w:r>
              <w:rPr>
                <w:rFonts w:hint="eastAsia" w:ascii="宋体" w:hAnsi="宋体" w:eastAsia="宋体" w:cs="宋体"/>
                <w:kern w:val="2"/>
                <w:sz w:val="24"/>
                <w:szCs w:val="24"/>
                <w:lang w:val="en-US" w:eastAsia="zh-CN" w:bidi="ar"/>
              </w:rPr>
              <w:t>。</w:t>
            </w:r>
          </w:p>
          <w:p w14:paraId="45BF0946">
            <w:pPr>
              <w:pStyle w:val="23"/>
              <w:keepNext w:val="0"/>
              <w:keepLines w:val="0"/>
              <w:widowControl/>
              <w:suppressLineNumbers w:val="0"/>
              <w:spacing w:before="0" w:beforeAutospacing="0" w:after="0" w:afterAutospacing="0"/>
              <w:ind w:left="0" w:right="960"/>
              <w:jc w:val="center"/>
              <w:rPr>
                <w:rFonts w:hint="default" w:hAnsiTheme="minorEastAsia" w:eastAsiaTheme="minorEastAsia"/>
                <w:bCs/>
                <w:szCs w:val="20"/>
                <w:lang w:eastAsia="zh-CN"/>
              </w:rPr>
            </w:pPr>
          </w:p>
        </w:tc>
      </w:tr>
    </w:tbl>
    <w:p w14:paraId="20455072">
      <w:pPr>
        <w:pStyle w:val="18"/>
        <w:numPr>
          <w:ilvl w:val="0"/>
          <w:numId w:val="0"/>
        </w:numPr>
        <w:jc w:val="left"/>
        <w:rPr>
          <w:rFonts w:hint="default" w:hAnsi="宋体"/>
          <w:b/>
          <w:bCs/>
          <w:sz w:val="28"/>
          <w:lang w:val="en-US" w:eastAsia="zh-CN"/>
        </w:rPr>
      </w:pPr>
    </w:p>
    <w:p w14:paraId="1D33A89D">
      <w:pPr>
        <w:pStyle w:val="18"/>
        <w:numPr>
          <w:ilvl w:val="0"/>
          <w:numId w:val="0"/>
        </w:numPr>
        <w:jc w:val="left"/>
        <w:rPr>
          <w:rFonts w:hint="default" w:hAnsi="宋体"/>
          <w:b/>
          <w:bCs/>
          <w:sz w:val="28"/>
          <w:lang w:val="en-US" w:eastAsia="zh-CN"/>
        </w:rPr>
      </w:pPr>
    </w:p>
    <w:p w14:paraId="07FC3465">
      <w:pPr>
        <w:pStyle w:val="18"/>
        <w:numPr>
          <w:ilvl w:val="0"/>
          <w:numId w:val="0"/>
        </w:numPr>
        <w:jc w:val="left"/>
        <w:rPr>
          <w:rFonts w:hint="default" w:ascii="楷体" w:hAnsi="楷体" w:eastAsia="楷体" w:cs="Times New Roman"/>
          <w:b/>
          <w:kern w:val="0"/>
          <w:sz w:val="28"/>
          <w:szCs w:val="28"/>
          <w:lang w:val="en-US" w:eastAsia="zh-CN" w:bidi="ar-SA"/>
        </w:rPr>
      </w:pPr>
      <w:r>
        <w:rPr>
          <w:rFonts w:hint="eastAsia" w:ascii="楷体" w:hAnsi="楷体" w:eastAsia="楷体" w:cs="Times New Roman"/>
          <w:b/>
          <w:kern w:val="0"/>
          <w:sz w:val="28"/>
          <w:szCs w:val="28"/>
          <w:lang w:val="en-US" w:eastAsia="zh-CN" w:bidi="ar-SA"/>
        </w:rPr>
        <w:t>五、研究者的承诺</w:t>
      </w:r>
    </w:p>
    <w:tbl>
      <w:tblPr>
        <w:tblStyle w:val="34"/>
        <w:tblW w:w="94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0" w:type="dxa"/>
          <w:bottom w:w="0" w:type="dxa"/>
          <w:right w:w="100" w:type="dxa"/>
        </w:tblCellMar>
      </w:tblPr>
      <w:tblGrid>
        <w:gridCol w:w="9467"/>
      </w:tblGrid>
      <w:tr w14:paraId="268A0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1805" w:hRule="atLeast"/>
          <w:jc w:val="center"/>
        </w:trPr>
        <w:tc>
          <w:tcPr>
            <w:tcW w:w="9467" w:type="dxa"/>
          </w:tcPr>
          <w:p w14:paraId="252EE00B">
            <w:pPr>
              <w:pStyle w:val="23"/>
              <w:keepNext w:val="0"/>
              <w:keepLines w:val="0"/>
              <w:widowControl/>
              <w:suppressLineNumbers w:val="0"/>
              <w:spacing w:before="0" w:beforeAutospacing="0" w:after="0" w:afterAutospacing="0"/>
              <w:ind w:left="0" w:right="0"/>
              <w:jc w:val="both"/>
              <w:rPr>
                <w:rFonts w:hint="default" w:hAnsiTheme="minorEastAsia" w:eastAsiaTheme="minorEastAsia"/>
                <w:b/>
                <w:szCs w:val="20"/>
                <w:lang w:eastAsia="zh-CN"/>
              </w:rPr>
            </w:pPr>
            <w:r>
              <w:rPr>
                <w:rFonts w:hint="eastAsia" w:hAnsiTheme="minorEastAsia" w:eastAsiaTheme="minorEastAsia"/>
                <w:b/>
                <w:szCs w:val="20"/>
                <w:lang w:eastAsia="zh-CN"/>
              </w:rPr>
              <w:t>申请人（项目负责人）承诺：</w:t>
            </w:r>
          </w:p>
          <w:p w14:paraId="38E624C1">
            <w:pPr>
              <w:pStyle w:val="23"/>
              <w:keepNext w:val="0"/>
              <w:keepLines w:val="0"/>
              <w:widowControl/>
              <w:suppressLineNumbers w:val="0"/>
              <w:spacing w:before="0" w:beforeAutospacing="0" w:after="0" w:afterAutospacing="0"/>
              <w:ind w:left="0" w:right="0" w:firstLine="480" w:firstLineChars="200"/>
              <w:jc w:val="both"/>
              <w:rPr>
                <w:rFonts w:hint="eastAsia" w:ascii="宋体" w:hAnsi="宋体"/>
                <w:sz w:val="24"/>
                <w:szCs w:val="20"/>
              </w:rPr>
            </w:pPr>
          </w:p>
          <w:p w14:paraId="0C1185AA">
            <w:pPr>
              <w:pStyle w:val="23"/>
              <w:keepNext w:val="0"/>
              <w:keepLines w:val="0"/>
              <w:pageBreakBefore w:val="0"/>
              <w:widowControl/>
              <w:suppressLineNumbers w:val="0"/>
              <w:kinsoku/>
              <w:wordWrap/>
              <w:overflowPunct/>
              <w:topLinePunct w:val="0"/>
              <w:autoSpaceDE/>
              <w:autoSpaceDN/>
              <w:bidi w:val="0"/>
              <w:adjustRightInd/>
              <w:snapToGrid w:val="0"/>
              <w:spacing w:before="0" w:beforeAutospacing="0" w:after="361" w:afterLines="100" w:afterAutospacing="0" w:line="240" w:lineRule="auto"/>
              <w:ind w:left="0" w:right="0" w:firstLine="480" w:firstLineChars="200"/>
              <w:jc w:val="both"/>
              <w:textAlignment w:val="auto"/>
              <w:rPr>
                <w:rFonts w:hint="default" w:hAnsiTheme="minorEastAsia" w:eastAsiaTheme="minorEastAsia"/>
                <w:bCs/>
                <w:szCs w:val="20"/>
                <w:lang w:eastAsia="zh-CN"/>
              </w:rPr>
            </w:pPr>
            <w:r>
              <w:rPr>
                <w:rFonts w:hint="eastAsia" w:ascii="宋体" w:hAnsi="宋体"/>
                <w:sz w:val="24"/>
                <w:szCs w:val="20"/>
              </w:rPr>
              <w:t>（1）</w:t>
            </w:r>
            <w:r>
              <w:rPr>
                <w:rFonts w:hint="eastAsia" w:hAnsiTheme="minorEastAsia" w:eastAsiaTheme="minorEastAsia"/>
                <w:bCs/>
                <w:szCs w:val="20"/>
                <w:lang w:eastAsia="zh-CN"/>
              </w:rPr>
              <w:t>以上所填内容均属实，如获批准，我将严格按照提供的方案进行研究，并遵守医学伦理审查相关规定。</w:t>
            </w:r>
          </w:p>
          <w:p w14:paraId="24D6115C">
            <w:pPr>
              <w:keepNext w:val="0"/>
              <w:keepLines w:val="0"/>
              <w:pageBreakBefore w:val="0"/>
              <w:widowControl/>
              <w:suppressLineNumbers w:val="0"/>
              <w:kinsoku/>
              <w:wordWrap/>
              <w:overflowPunct/>
              <w:topLinePunct w:val="0"/>
              <w:autoSpaceDE/>
              <w:autoSpaceDN/>
              <w:bidi w:val="0"/>
              <w:adjustRightInd/>
              <w:snapToGrid w:val="0"/>
              <w:spacing w:before="0" w:beforeAutospacing="0" w:after="361" w:afterLines="100" w:afterAutospacing="0" w:line="240" w:lineRule="auto"/>
              <w:ind w:left="0" w:right="0" w:firstLine="480" w:firstLineChars="200"/>
              <w:textAlignment w:val="auto"/>
              <w:rPr>
                <w:rFonts w:hint="eastAsia" w:ascii="宋体" w:hAnsi="宋体"/>
                <w:sz w:val="24"/>
                <w:szCs w:val="20"/>
              </w:rPr>
            </w:pPr>
            <w:r>
              <w:rPr>
                <w:rFonts w:hint="eastAsia" w:ascii="宋体" w:hAnsi="宋体"/>
                <w:sz w:val="24"/>
                <w:szCs w:val="20"/>
              </w:rPr>
              <w:t>（</w:t>
            </w:r>
            <w:r>
              <w:rPr>
                <w:rFonts w:hint="default" w:ascii="宋体" w:hAnsi="宋体"/>
                <w:sz w:val="24"/>
                <w:szCs w:val="20"/>
              </w:rPr>
              <w:t>2</w:t>
            </w:r>
            <w:r>
              <w:rPr>
                <w:rFonts w:hint="eastAsia" w:ascii="宋体" w:hAnsi="宋体"/>
                <w:sz w:val="24"/>
                <w:szCs w:val="20"/>
              </w:rPr>
              <w:t>）遵守世界医学协会（WMA）通过《赫尔辛基宣言》（20</w:t>
            </w:r>
            <w:r>
              <w:rPr>
                <w:rFonts w:hint="default" w:ascii="宋体" w:hAnsi="宋体"/>
                <w:sz w:val="24"/>
                <w:szCs w:val="20"/>
              </w:rPr>
              <w:t>13</w:t>
            </w:r>
            <w:r>
              <w:rPr>
                <w:rFonts w:hint="eastAsia" w:ascii="宋体" w:hAnsi="宋体"/>
                <w:sz w:val="24"/>
                <w:szCs w:val="20"/>
              </w:rPr>
              <w:t>年修订版）所阐述的原则，国际医学科学组织委员会</w:t>
            </w:r>
            <w:r>
              <w:rPr>
                <w:rFonts w:hint="default" w:ascii="宋体" w:hAnsi="宋体"/>
                <w:sz w:val="24"/>
                <w:szCs w:val="20"/>
              </w:rPr>
              <w:t>（</w:t>
            </w:r>
            <w:r>
              <w:rPr>
                <w:rFonts w:hint="eastAsia" w:ascii="宋体" w:hAnsi="宋体"/>
                <w:sz w:val="24"/>
                <w:szCs w:val="20"/>
              </w:rPr>
              <w:t>CIMOS</w:t>
            </w:r>
            <w:r>
              <w:rPr>
                <w:rFonts w:hint="default" w:ascii="宋体" w:hAnsi="宋体"/>
                <w:sz w:val="24"/>
                <w:szCs w:val="20"/>
              </w:rPr>
              <w:t>）</w:t>
            </w:r>
            <w:r>
              <w:rPr>
                <w:rFonts w:hint="eastAsia" w:ascii="宋体" w:hAnsi="宋体"/>
                <w:sz w:val="24"/>
                <w:szCs w:val="20"/>
              </w:rPr>
              <w:t>与世界卫生组织（WHO）《</w:t>
            </w:r>
            <w:r>
              <w:rPr>
                <w:rFonts w:hint="default" w:ascii="宋体" w:hAnsi="宋体"/>
                <w:sz w:val="24"/>
                <w:szCs w:val="20"/>
              </w:rPr>
              <w:t>涉及人的健康相关研究国际伦理准则</w:t>
            </w:r>
            <w:r>
              <w:rPr>
                <w:rFonts w:hint="eastAsia" w:ascii="宋体" w:hAnsi="宋体"/>
                <w:sz w:val="24"/>
                <w:szCs w:val="20"/>
              </w:rPr>
              <w:t>》（20</w:t>
            </w:r>
            <w:r>
              <w:rPr>
                <w:rFonts w:hint="default" w:ascii="宋体" w:hAnsi="宋体"/>
                <w:sz w:val="24"/>
                <w:szCs w:val="20"/>
              </w:rPr>
              <w:t>16</w:t>
            </w:r>
            <w:r>
              <w:rPr>
                <w:rFonts w:hint="eastAsia" w:ascii="宋体" w:hAnsi="宋体"/>
                <w:sz w:val="24"/>
                <w:szCs w:val="20"/>
              </w:rPr>
              <w:t>），以及联合国教科文组织（UNESCO）《</w:t>
            </w:r>
            <w:bookmarkStart w:id="4" w:name="OLE_LINK5"/>
            <w:bookmarkStart w:id="5" w:name="OLE_LINK4"/>
            <w:r>
              <w:rPr>
                <w:rFonts w:hint="eastAsia" w:ascii="宋体" w:hAnsi="宋体"/>
                <w:sz w:val="24"/>
                <w:szCs w:val="20"/>
              </w:rPr>
              <w:t>世界人类基因组与人权宣言</w:t>
            </w:r>
            <w:bookmarkEnd w:id="4"/>
            <w:bookmarkEnd w:id="5"/>
            <w:r>
              <w:rPr>
                <w:rFonts w:hint="eastAsia" w:ascii="宋体" w:hAnsi="宋体"/>
                <w:sz w:val="24"/>
                <w:szCs w:val="20"/>
              </w:rPr>
              <w:t>》（1997）的伦理要求。</w:t>
            </w:r>
          </w:p>
          <w:p w14:paraId="2A0597A2">
            <w:pPr>
              <w:keepNext w:val="0"/>
              <w:keepLines w:val="0"/>
              <w:pageBreakBefore w:val="0"/>
              <w:widowControl/>
              <w:suppressLineNumbers w:val="0"/>
              <w:kinsoku/>
              <w:wordWrap/>
              <w:overflowPunct/>
              <w:topLinePunct w:val="0"/>
              <w:autoSpaceDE/>
              <w:autoSpaceDN/>
              <w:bidi w:val="0"/>
              <w:adjustRightInd/>
              <w:snapToGrid w:val="0"/>
              <w:spacing w:before="0" w:beforeAutospacing="0" w:after="361" w:afterLines="100" w:afterAutospacing="0" w:line="240" w:lineRule="auto"/>
              <w:ind w:left="0" w:right="0" w:firstLine="480" w:firstLineChars="200"/>
              <w:textAlignment w:val="auto"/>
              <w:rPr>
                <w:rFonts w:hint="eastAsia" w:ascii="宋体" w:hAnsi="宋体"/>
                <w:sz w:val="24"/>
                <w:szCs w:val="20"/>
              </w:rPr>
            </w:pPr>
            <w:r>
              <w:rPr>
                <w:rFonts w:hint="eastAsia" w:ascii="宋体" w:hAnsi="宋体"/>
                <w:sz w:val="24"/>
                <w:szCs w:val="20"/>
              </w:rPr>
              <w:t>（</w:t>
            </w:r>
            <w:r>
              <w:rPr>
                <w:rFonts w:hint="default" w:ascii="宋体" w:hAnsi="宋体"/>
                <w:sz w:val="24"/>
                <w:szCs w:val="20"/>
              </w:rPr>
              <w:t>3</w:t>
            </w:r>
            <w:r>
              <w:rPr>
                <w:rFonts w:hint="eastAsia" w:ascii="宋体" w:hAnsi="宋体"/>
                <w:sz w:val="24"/>
                <w:szCs w:val="20"/>
              </w:rPr>
              <w:t>）遵守</w:t>
            </w:r>
            <w:r>
              <w:rPr>
                <w:rFonts w:hint="default" w:ascii="宋体" w:hAnsi="宋体"/>
                <w:sz w:val="24"/>
                <w:szCs w:val="20"/>
              </w:rPr>
              <w:t>《</w:t>
            </w:r>
            <w:r>
              <w:rPr>
                <w:rFonts w:hint="eastAsia" w:ascii="宋体" w:hAnsi="宋体"/>
                <w:sz w:val="24"/>
                <w:szCs w:val="20"/>
              </w:rPr>
              <w:t>中华人民共和国人类遗传资源管理条例</w:t>
            </w:r>
            <w:r>
              <w:rPr>
                <w:rFonts w:hint="default" w:ascii="宋体" w:hAnsi="宋体"/>
                <w:sz w:val="24"/>
                <w:szCs w:val="20"/>
              </w:rPr>
              <w:t>》</w:t>
            </w:r>
            <w:r>
              <w:rPr>
                <w:rFonts w:hint="eastAsia" w:ascii="宋体" w:hAnsi="宋体"/>
                <w:sz w:val="24"/>
                <w:szCs w:val="20"/>
              </w:rPr>
              <w:t>，遵循国家药品监督管理局</w:t>
            </w:r>
            <w:r>
              <w:rPr>
                <w:rFonts w:hint="default" w:ascii="宋体" w:hAnsi="宋体"/>
                <w:sz w:val="24"/>
                <w:szCs w:val="20"/>
              </w:rPr>
              <w:t>《药物临床试验质量管理规范》</w:t>
            </w:r>
            <w:r>
              <w:rPr>
                <w:rFonts w:hint="eastAsia" w:ascii="宋体" w:hAnsi="宋体"/>
                <w:sz w:val="24"/>
                <w:szCs w:val="20"/>
              </w:rPr>
              <w:t>和卫健委《涉及人的生物医学研究伦理审查办法》。</w:t>
            </w:r>
          </w:p>
          <w:p w14:paraId="1CBF8EF3">
            <w:pPr>
              <w:keepNext w:val="0"/>
              <w:keepLines w:val="0"/>
              <w:pageBreakBefore w:val="0"/>
              <w:widowControl/>
              <w:suppressLineNumbers w:val="0"/>
              <w:kinsoku/>
              <w:wordWrap/>
              <w:overflowPunct/>
              <w:topLinePunct w:val="0"/>
              <w:autoSpaceDE/>
              <w:autoSpaceDN/>
              <w:bidi w:val="0"/>
              <w:adjustRightInd/>
              <w:snapToGrid w:val="0"/>
              <w:spacing w:before="0" w:beforeAutospacing="0" w:after="361" w:afterLines="100" w:afterAutospacing="0" w:line="240" w:lineRule="auto"/>
              <w:ind w:left="0" w:right="0" w:firstLine="480" w:firstLineChars="200"/>
              <w:textAlignment w:val="auto"/>
              <w:rPr>
                <w:rFonts w:hint="eastAsia" w:ascii="宋体" w:hAnsi="宋体"/>
                <w:sz w:val="24"/>
                <w:szCs w:val="20"/>
              </w:rPr>
            </w:pPr>
            <w:r>
              <w:rPr>
                <w:rFonts w:hint="eastAsia" w:ascii="宋体" w:hAnsi="宋体"/>
                <w:sz w:val="24"/>
                <w:szCs w:val="20"/>
              </w:rPr>
              <w:t>（</w:t>
            </w:r>
            <w:r>
              <w:rPr>
                <w:rFonts w:hint="default" w:ascii="宋体" w:hAnsi="宋体"/>
                <w:sz w:val="24"/>
                <w:szCs w:val="20"/>
              </w:rPr>
              <w:t>4</w:t>
            </w:r>
            <w:r>
              <w:rPr>
                <w:rFonts w:hint="eastAsia" w:ascii="宋体" w:hAnsi="宋体"/>
                <w:sz w:val="24"/>
                <w:szCs w:val="20"/>
              </w:rPr>
              <w:t>）我们将尊重伦理委员会对本项目研究提出的伦理建议，在研究工作进程中如发现涉及研究对象的风险或不曾预料到的问题，及时向伦理委员会汇报</w:t>
            </w:r>
            <w:r>
              <w:rPr>
                <w:rFonts w:hint="default" w:ascii="宋体" w:hAnsi="宋体"/>
                <w:sz w:val="24"/>
                <w:szCs w:val="20"/>
              </w:rPr>
              <w:t>。</w:t>
            </w:r>
          </w:p>
          <w:p w14:paraId="68D0ACF9">
            <w:pPr>
              <w:keepNext w:val="0"/>
              <w:keepLines w:val="0"/>
              <w:pageBreakBefore w:val="0"/>
              <w:widowControl/>
              <w:suppressLineNumbers w:val="0"/>
              <w:kinsoku/>
              <w:wordWrap/>
              <w:overflowPunct/>
              <w:topLinePunct w:val="0"/>
              <w:autoSpaceDE/>
              <w:autoSpaceDN/>
              <w:bidi w:val="0"/>
              <w:adjustRightInd/>
              <w:snapToGrid w:val="0"/>
              <w:spacing w:before="0" w:beforeAutospacing="0" w:after="361" w:afterLines="100" w:afterAutospacing="0" w:line="240" w:lineRule="auto"/>
              <w:ind w:left="0" w:right="0" w:firstLine="480" w:firstLineChars="200"/>
              <w:textAlignment w:val="auto"/>
              <w:rPr>
                <w:rFonts w:hint="eastAsia" w:ascii="宋体" w:hAnsi="宋体"/>
                <w:sz w:val="24"/>
                <w:szCs w:val="20"/>
              </w:rPr>
            </w:pPr>
            <w:r>
              <w:rPr>
                <w:rFonts w:hint="eastAsia" w:ascii="宋体" w:hAnsi="宋体"/>
                <w:sz w:val="24"/>
                <w:szCs w:val="20"/>
              </w:rPr>
              <w:t>（</w:t>
            </w:r>
            <w:r>
              <w:rPr>
                <w:rFonts w:hint="default" w:ascii="宋体" w:hAnsi="宋体"/>
                <w:sz w:val="24"/>
                <w:szCs w:val="20"/>
              </w:rPr>
              <w:t>5</w:t>
            </w:r>
            <w:r>
              <w:rPr>
                <w:rFonts w:hint="eastAsia" w:ascii="宋体" w:hAnsi="宋体"/>
                <w:sz w:val="24"/>
                <w:szCs w:val="20"/>
              </w:rPr>
              <w:t>）我们将保守研究对象的个人隐私，做好保密工作，所有原始数据，相关文件材料，作机要档案保管，至少在研究结束后保管三年以上。</w:t>
            </w:r>
          </w:p>
          <w:p w14:paraId="27749FAC">
            <w:pPr>
              <w:keepNext w:val="0"/>
              <w:keepLines w:val="0"/>
              <w:pageBreakBefore w:val="0"/>
              <w:widowControl/>
              <w:suppressLineNumbers w:val="0"/>
              <w:kinsoku/>
              <w:wordWrap/>
              <w:overflowPunct/>
              <w:topLinePunct w:val="0"/>
              <w:autoSpaceDE/>
              <w:autoSpaceDN/>
              <w:bidi w:val="0"/>
              <w:adjustRightInd/>
              <w:snapToGrid w:val="0"/>
              <w:spacing w:before="0" w:beforeAutospacing="0" w:after="361" w:afterLines="100" w:afterAutospacing="0" w:line="240" w:lineRule="auto"/>
              <w:ind w:left="0" w:right="0" w:firstLine="480" w:firstLineChars="200"/>
              <w:textAlignment w:val="auto"/>
              <w:rPr>
                <w:rFonts w:hint="default" w:ascii="宋体" w:hAnsi="宋体"/>
                <w:sz w:val="24"/>
                <w:szCs w:val="20"/>
              </w:rPr>
            </w:pPr>
            <w:r>
              <w:rPr>
                <w:rFonts w:hint="eastAsia" w:ascii="宋体" w:hAnsi="宋体"/>
                <w:sz w:val="24"/>
                <w:szCs w:val="20"/>
              </w:rPr>
              <w:t>（</w:t>
            </w:r>
            <w:r>
              <w:rPr>
                <w:rFonts w:hint="default" w:ascii="宋体" w:hAnsi="宋体"/>
                <w:sz w:val="24"/>
                <w:szCs w:val="20"/>
              </w:rPr>
              <w:t>6</w:t>
            </w:r>
            <w:r>
              <w:rPr>
                <w:rFonts w:hint="eastAsia" w:ascii="宋体" w:hAnsi="宋体"/>
                <w:sz w:val="24"/>
                <w:szCs w:val="20"/>
              </w:rPr>
              <w:t>）我们在研究过程中保存精确记录，以备检查总结。</w:t>
            </w:r>
          </w:p>
          <w:p w14:paraId="05DCE4D6">
            <w:pPr>
              <w:pStyle w:val="23"/>
              <w:keepNext w:val="0"/>
              <w:keepLines w:val="0"/>
              <w:widowControl/>
              <w:suppressLineNumbers w:val="0"/>
              <w:spacing w:before="0" w:beforeAutospacing="0" w:after="0" w:afterAutospacing="0"/>
              <w:ind w:left="0" w:right="0"/>
              <w:jc w:val="both"/>
              <w:rPr>
                <w:rFonts w:hint="default" w:hAnsiTheme="minorEastAsia" w:eastAsiaTheme="minorEastAsia"/>
                <w:bCs/>
                <w:szCs w:val="20"/>
                <w:lang w:eastAsia="zh-CN"/>
              </w:rPr>
            </w:pPr>
          </w:p>
          <w:p w14:paraId="60F2D724">
            <w:pPr>
              <w:pStyle w:val="23"/>
              <w:keepNext w:val="0"/>
              <w:keepLines w:val="0"/>
              <w:widowControl/>
              <w:suppressLineNumbers w:val="0"/>
              <w:spacing w:before="0" w:beforeAutospacing="0" w:after="0" w:afterAutospacing="0"/>
              <w:ind w:left="0" w:right="0"/>
              <w:jc w:val="both"/>
              <w:rPr>
                <w:rFonts w:hint="default" w:hAnsiTheme="minorEastAsia" w:eastAsiaTheme="minorEastAsia"/>
                <w:bCs/>
                <w:szCs w:val="20"/>
                <w:lang w:eastAsia="zh-CN"/>
              </w:rPr>
            </w:pPr>
          </w:p>
          <w:p w14:paraId="6839FD38">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1440"/>
              <w:textAlignment w:val="auto"/>
              <w:rPr>
                <w:rFonts w:hint="default" w:hAnsiTheme="minorEastAsia" w:eastAsiaTheme="minorEastAsia"/>
                <w:bCs/>
                <w:szCs w:val="20"/>
                <w:lang w:eastAsia="zh-CN"/>
              </w:rPr>
            </w:pPr>
            <w:r>
              <w:rPr>
                <w:rFonts w:hint="eastAsia" w:hAnsiTheme="minorEastAsia" w:eastAsiaTheme="minorEastAsia"/>
                <w:bCs/>
                <w:szCs w:val="20"/>
                <w:lang w:eastAsia="zh-CN"/>
              </w:rPr>
              <w:t>申请人（项目负责人）签字</w:t>
            </w:r>
            <w:r>
              <w:rPr>
                <w:rFonts w:hint="default" w:hAnsiTheme="minorEastAsia" w:eastAsiaTheme="minorEastAsia"/>
                <w:bCs/>
                <w:szCs w:val="20"/>
                <w:lang w:eastAsia="zh-CN"/>
              </w:rPr>
              <w:t xml:space="preserve">:                                                  </w:t>
            </w:r>
            <w:r>
              <w:rPr>
                <w:rFonts w:hint="eastAsia" w:hAnsiTheme="minorEastAsia" w:eastAsiaTheme="minorEastAsia"/>
                <w:bCs/>
                <w:szCs w:val="20"/>
                <w:lang w:eastAsia="zh-CN"/>
              </w:rPr>
              <w:t>日期:</w:t>
            </w:r>
          </w:p>
          <w:p w14:paraId="1DEDA107">
            <w:pPr>
              <w:pStyle w:val="23"/>
              <w:keepNext w:val="0"/>
              <w:keepLines w:val="0"/>
              <w:widowControl/>
              <w:suppressLineNumbers w:val="0"/>
              <w:spacing w:before="0" w:beforeAutospacing="0" w:after="0" w:afterAutospacing="0"/>
              <w:ind w:left="0" w:right="960"/>
              <w:jc w:val="center"/>
              <w:rPr>
                <w:rFonts w:hint="default" w:hAnsiTheme="minorEastAsia" w:eastAsiaTheme="minorEastAsia"/>
                <w:b/>
                <w:szCs w:val="20"/>
                <w:lang w:eastAsia="zh-CN"/>
              </w:rPr>
            </w:pPr>
            <w:r>
              <w:rPr>
                <w:rFonts w:hint="default" w:hAnsiTheme="minorEastAsia" w:eastAsiaTheme="minorEastAsia"/>
                <w:bCs/>
                <w:szCs w:val="20"/>
                <w:lang w:eastAsia="zh-CN"/>
              </w:rPr>
              <w:t xml:space="preserve">                                                                                                            </w:t>
            </w:r>
          </w:p>
        </w:tc>
      </w:tr>
    </w:tbl>
    <w:p w14:paraId="19D433E5">
      <w:pPr>
        <w:pStyle w:val="18"/>
        <w:numPr>
          <w:ilvl w:val="0"/>
          <w:numId w:val="0"/>
        </w:numPr>
        <w:jc w:val="left"/>
        <w:rPr>
          <w:rFonts w:hint="default" w:hAnsi="宋体"/>
          <w:b/>
          <w:bCs/>
          <w:sz w:val="28"/>
          <w:lang w:val="en-US" w:eastAsia="zh-CN"/>
        </w:rPr>
      </w:pPr>
    </w:p>
    <w:p w14:paraId="207D14F6">
      <w:pPr>
        <w:rPr>
          <w:rFonts w:hint="eastAsia" w:ascii="仿宋" w:hAnsi="仿宋" w:eastAsia="仿宋" w:cs="仿宋"/>
          <w:color w:val="FF0000"/>
          <w:sz w:val="21"/>
          <w:szCs w:val="21"/>
        </w:rPr>
      </w:pPr>
      <w:r>
        <w:rPr>
          <w:rFonts w:hint="eastAsia" w:ascii="楷体" w:hAnsi="楷体" w:eastAsia="楷体" w:cs="Times New Roman"/>
          <w:b/>
          <w:kern w:val="0"/>
          <w:sz w:val="28"/>
          <w:szCs w:val="28"/>
          <w:lang w:val="en-US" w:eastAsia="zh-CN" w:bidi="ar-SA"/>
        </w:rPr>
        <w:t>六、受试者知情同意书</w:t>
      </w:r>
    </w:p>
    <w:p w14:paraId="567ABC1F">
      <w:pPr>
        <w:ind w:firstLine="420" w:firstLineChars="200"/>
        <w:rPr>
          <w:rFonts w:hint="eastAsia" w:ascii="仿宋" w:hAnsi="仿宋" w:eastAsia="仿宋" w:cs="仿宋"/>
          <w:color w:val="FF0000"/>
          <w:kern w:val="0"/>
          <w:sz w:val="21"/>
          <w:szCs w:val="21"/>
        </w:rPr>
      </w:pPr>
      <w:r>
        <w:rPr>
          <w:rFonts w:hint="eastAsia" w:ascii="仿宋" w:hAnsi="仿宋" w:eastAsia="仿宋" w:cs="仿宋"/>
          <w:color w:val="FF0000"/>
          <w:sz w:val="21"/>
          <w:szCs w:val="21"/>
        </w:rPr>
        <w:t>1．应以通俗的语言向受试者说明研究的目的、设计，需要受试者配合参与的具体事宜，即</w:t>
      </w:r>
      <w:r>
        <w:rPr>
          <w:rFonts w:hint="eastAsia" w:ascii="仿宋" w:hAnsi="仿宋" w:eastAsia="仿宋" w:cs="仿宋"/>
          <w:color w:val="FF0000"/>
          <w:kern w:val="0"/>
          <w:sz w:val="21"/>
          <w:szCs w:val="21"/>
        </w:rPr>
        <w:t>受试者在参与研究前、研究过程中及研究后的注意事项。</w:t>
      </w:r>
    </w:p>
    <w:p w14:paraId="52D53BE1">
      <w:pPr>
        <w:ind w:firstLine="420" w:firstLineChars="200"/>
        <w:rPr>
          <w:rFonts w:hint="eastAsia" w:ascii="仿宋" w:hAnsi="仿宋" w:eastAsia="仿宋" w:cs="仿宋"/>
          <w:color w:val="FF0000"/>
          <w:sz w:val="21"/>
          <w:szCs w:val="21"/>
        </w:rPr>
      </w:pPr>
      <w:r>
        <w:rPr>
          <w:rFonts w:hint="eastAsia" w:ascii="仿宋" w:hAnsi="仿宋" w:eastAsia="仿宋" w:cs="仿宋"/>
          <w:color w:val="FF0000"/>
          <w:sz w:val="21"/>
          <w:szCs w:val="21"/>
        </w:rPr>
        <w:t>2．应向受试者说明可能遭受的风险、采取的保护措施以及所给予的必要补偿。在知情同意书中不得夸大研究的潜在受益，不要低估研究的潜在风险。</w:t>
      </w:r>
    </w:p>
    <w:p w14:paraId="4A3F147A">
      <w:pPr>
        <w:ind w:firstLine="420" w:firstLineChars="200"/>
        <w:rPr>
          <w:rFonts w:hint="eastAsia" w:ascii="仿宋" w:hAnsi="仿宋" w:eastAsia="仿宋" w:cs="仿宋"/>
          <w:color w:val="FF0000"/>
          <w:sz w:val="21"/>
          <w:szCs w:val="21"/>
        </w:rPr>
      </w:pPr>
      <w:r>
        <w:rPr>
          <w:rFonts w:hint="eastAsia" w:ascii="仿宋" w:hAnsi="仿宋" w:eastAsia="仿宋" w:cs="仿宋"/>
          <w:color w:val="FF0000"/>
          <w:kern w:val="0"/>
          <w:sz w:val="21"/>
          <w:szCs w:val="21"/>
        </w:rPr>
        <w:t>3．</w:t>
      </w:r>
      <w:r>
        <w:rPr>
          <w:rFonts w:hint="eastAsia" w:ascii="仿宋" w:hAnsi="仿宋" w:eastAsia="仿宋" w:cs="仿宋"/>
          <w:color w:val="FF0000"/>
          <w:sz w:val="21"/>
          <w:szCs w:val="21"/>
        </w:rPr>
        <w:t>应向受试者说明</w:t>
      </w:r>
      <w:r>
        <w:rPr>
          <w:rFonts w:hint="eastAsia" w:ascii="仿宋" w:hAnsi="仿宋" w:eastAsia="仿宋" w:cs="仿宋"/>
          <w:color w:val="FF0000"/>
          <w:kern w:val="0"/>
          <w:sz w:val="21"/>
          <w:szCs w:val="21"/>
        </w:rPr>
        <w:t>研究者的基本信息及研究机构资质；说明研究数据和受试者个人资料的保密范围和措施。</w:t>
      </w:r>
    </w:p>
    <w:p w14:paraId="5F1C9012">
      <w:pPr>
        <w:ind w:firstLine="420" w:firstLineChars="200"/>
        <w:rPr>
          <w:rFonts w:hint="eastAsia" w:ascii="仿宋" w:hAnsi="仿宋" w:eastAsia="仿宋" w:cs="仿宋"/>
          <w:color w:val="FF0000"/>
          <w:sz w:val="21"/>
          <w:szCs w:val="21"/>
        </w:rPr>
      </w:pPr>
      <w:r>
        <w:rPr>
          <w:rFonts w:hint="eastAsia" w:ascii="仿宋" w:hAnsi="仿宋" w:eastAsia="仿宋" w:cs="仿宋"/>
          <w:color w:val="FF0000"/>
          <w:sz w:val="21"/>
          <w:szCs w:val="21"/>
        </w:rPr>
        <w:t>4．知情同意书要条理清晰，版式规范。不要简单套用</w:t>
      </w:r>
      <w:r>
        <w:rPr>
          <w:rFonts w:hint="eastAsia" w:ascii="仿宋" w:hAnsi="仿宋" w:eastAsia="仿宋" w:cs="仿宋"/>
          <w:color w:val="FF0000"/>
          <w:sz w:val="21"/>
          <w:szCs w:val="21"/>
          <w:lang w:val="en-US" w:eastAsia="zh-CN"/>
        </w:rPr>
        <w:t>本申请表提供的模板或</w:t>
      </w:r>
      <w:r>
        <w:rPr>
          <w:rFonts w:hint="eastAsia" w:ascii="仿宋" w:hAnsi="仿宋" w:eastAsia="仿宋" w:cs="仿宋"/>
          <w:color w:val="FF0000"/>
          <w:sz w:val="21"/>
          <w:szCs w:val="21"/>
        </w:rPr>
        <w:t>从网上下载的知情同意书。知情同意书的内容要针对、切合本研究内容及研究设计。</w:t>
      </w:r>
    </w:p>
    <w:p w14:paraId="3AFAAD57">
      <w:pPr>
        <w:widowControl/>
        <w:ind w:firstLine="420" w:firstLineChars="200"/>
        <w:jc w:val="left"/>
        <w:rPr>
          <w:rFonts w:hint="eastAsia" w:ascii="仿宋" w:hAnsi="仿宋" w:eastAsia="仿宋" w:cs="仿宋"/>
          <w:color w:val="FF0000"/>
          <w:sz w:val="21"/>
          <w:szCs w:val="21"/>
        </w:rPr>
      </w:pPr>
      <w:r>
        <w:rPr>
          <w:rFonts w:hint="eastAsia" w:ascii="仿宋" w:hAnsi="仿宋" w:eastAsia="仿宋" w:cs="仿宋"/>
          <w:color w:val="FF0000"/>
          <w:sz w:val="21"/>
          <w:szCs w:val="21"/>
        </w:rPr>
        <w:t>5．受试者为健康群体的应提供受试者招募广告。</w:t>
      </w:r>
    </w:p>
    <w:p w14:paraId="3AFD994C">
      <w:pPr>
        <w:widowControl/>
        <w:ind w:firstLine="420" w:firstLineChars="200"/>
        <w:jc w:val="left"/>
        <w:rPr>
          <w:rFonts w:hint="eastAsia" w:ascii="仿宋" w:hAnsi="仿宋" w:eastAsia="仿宋" w:cs="仿宋"/>
          <w:color w:val="FF0000"/>
          <w:sz w:val="21"/>
          <w:szCs w:val="21"/>
        </w:rPr>
      </w:pPr>
    </w:p>
    <w:p w14:paraId="13549E4B">
      <w:pPr>
        <w:ind w:firstLine="420" w:firstLineChars="200"/>
        <w:rPr>
          <w:rFonts w:hint="eastAsia"/>
          <w:color w:val="FF0000"/>
          <w:sz w:val="21"/>
          <w:szCs w:val="16"/>
        </w:rPr>
      </w:pPr>
    </w:p>
    <w:p w14:paraId="4C2BFF2E">
      <w:pPr>
        <w:ind w:firstLine="420" w:firstLineChars="200"/>
        <w:rPr>
          <w:rFonts w:hint="eastAsia"/>
          <w:color w:val="FF0000"/>
          <w:sz w:val="21"/>
          <w:szCs w:val="16"/>
        </w:rPr>
      </w:pPr>
    </w:p>
    <w:p w14:paraId="42A7F6F6">
      <w:pPr>
        <w:ind w:firstLine="420" w:firstLineChars="200"/>
        <w:rPr>
          <w:rFonts w:hint="eastAsia"/>
          <w:color w:val="FF0000"/>
          <w:sz w:val="21"/>
          <w:szCs w:val="16"/>
        </w:rPr>
      </w:pPr>
    </w:p>
    <w:p w14:paraId="7E69582A">
      <w:pPr>
        <w:ind w:firstLine="560" w:firstLineChars="200"/>
        <w:rPr>
          <w:color w:val="FF0000"/>
          <w:sz w:val="21"/>
          <w:szCs w:val="16"/>
        </w:rPr>
      </w:pPr>
      <w:r>
        <w:rPr>
          <w:rFonts w:hint="eastAsia"/>
          <w:color w:val="000000" w:themeColor="text1"/>
          <w:sz w:val="28"/>
          <w:szCs w:val="21"/>
          <w14:textFill>
            <w14:solidFill>
              <w14:schemeClr w14:val="tx1"/>
            </w14:solidFill>
          </w14:textFill>
        </w:rPr>
        <w:t>附</w:t>
      </w:r>
      <w:r>
        <w:rPr>
          <w:color w:val="000000" w:themeColor="text1"/>
          <w:sz w:val="28"/>
          <w:szCs w:val="21"/>
          <w14:textFill>
            <w14:solidFill>
              <w14:schemeClr w14:val="tx1"/>
            </w14:solidFill>
          </w14:textFill>
        </w:rPr>
        <w:t>：</w:t>
      </w:r>
      <w:r>
        <w:rPr>
          <w:color w:val="FF0000"/>
          <w:sz w:val="21"/>
          <w:szCs w:val="16"/>
        </w:rPr>
        <w:t xml:space="preserve"> </w:t>
      </w:r>
    </w:p>
    <w:p w14:paraId="4621DA12">
      <w:pPr>
        <w:spacing w:line="240" w:lineRule="auto"/>
        <w:jc w:val="center"/>
        <w:rPr>
          <w:rFonts w:hint="eastAsia" w:ascii="方正小标宋_GBK" w:hAnsi="方正小标宋_GBK" w:eastAsia="方正小标宋_GBK" w:cs="方正小标宋_GBK"/>
          <w:b/>
          <w:bCs/>
          <w:kern w:val="2"/>
          <w:sz w:val="32"/>
          <w:szCs w:val="32"/>
          <w:lang w:val="en-US" w:eastAsia="zh-CN" w:bidi="ar-SA"/>
        </w:rPr>
      </w:pPr>
      <w:r>
        <w:rPr>
          <w:rFonts w:hint="eastAsia" w:ascii="方正小标宋_GBK" w:hAnsi="方正小标宋_GBK" w:eastAsia="方正小标宋_GBK" w:cs="方正小标宋_GBK"/>
          <w:b/>
          <w:bCs/>
          <w:kern w:val="2"/>
          <w:sz w:val="32"/>
          <w:szCs w:val="32"/>
          <w:lang w:val="en-US" w:eastAsia="zh-CN" w:bidi="ar-SA"/>
        </w:rPr>
        <w:t>知情同意书参考模板</w:t>
      </w:r>
    </w:p>
    <w:p w14:paraId="48302B62">
      <w:pPr>
        <w:spacing w:line="240" w:lineRule="auto"/>
        <w:jc w:val="center"/>
        <w:rPr>
          <w:rFonts w:hint="eastAsia" w:ascii="方正小标宋_GBK" w:hAnsi="方正小标宋_GBK" w:eastAsia="方正小标宋_GBK" w:cs="方正小标宋_GBK"/>
          <w:b/>
          <w:sz w:val="32"/>
          <w:szCs w:val="32"/>
        </w:rPr>
      </w:pPr>
      <w:r>
        <w:rPr>
          <w:rFonts w:hint="eastAsia" w:ascii="仿宋" w:hAnsi="仿宋" w:eastAsia="仿宋" w:cs="仿宋"/>
          <w:color w:val="FF0000"/>
          <w:sz w:val="21"/>
          <w:szCs w:val="21"/>
        </w:rPr>
        <w:t>（</w:t>
      </w:r>
      <w:r>
        <w:rPr>
          <w:rFonts w:hint="eastAsia" w:ascii="仿宋" w:hAnsi="仿宋" w:eastAsia="仿宋" w:cs="仿宋"/>
          <w:color w:val="FF0000"/>
          <w:sz w:val="21"/>
          <w:szCs w:val="21"/>
          <w:lang w:val="en-US" w:eastAsia="zh-CN"/>
        </w:rPr>
        <w:t>该模板</w:t>
      </w:r>
      <w:r>
        <w:rPr>
          <w:rFonts w:hint="eastAsia" w:ascii="仿宋" w:hAnsi="仿宋" w:eastAsia="仿宋" w:cs="仿宋"/>
          <w:color w:val="FF0000"/>
          <w:sz w:val="21"/>
          <w:szCs w:val="21"/>
        </w:rPr>
        <w:t>仅供申请人参阅，不要外传）</w:t>
      </w:r>
    </w:p>
    <w:p w14:paraId="480E0B6F">
      <w:pPr>
        <w:pStyle w:val="32"/>
        <w:widowControl/>
        <w:pBdr>
          <w:top w:val="none" w:color="auto" w:sz="0" w:space="0"/>
          <w:left w:val="none" w:color="auto" w:sz="0" w:space="0"/>
          <w:bottom w:val="none" w:color="auto" w:sz="0" w:space="0"/>
          <w:right w:val="none" w:color="auto" w:sz="0" w:space="0"/>
        </w:pBdr>
        <w:spacing w:before="0" w:beforeAutospacing="0" w:after="0" w:afterAutospacing="0" w:line="500" w:lineRule="exact"/>
        <w:ind w:left="0" w:right="0" w:firstLine="482" w:firstLineChars="200"/>
        <w:rPr>
          <w:color w:val="FF0000"/>
          <w:lang w:val="en-US"/>
        </w:rPr>
      </w:pPr>
      <w:r>
        <w:rPr>
          <w:rFonts w:hint="eastAsia" w:ascii="宋体" w:hAnsi="宋体" w:eastAsia="宋体" w:cs="宋体"/>
          <w:b/>
          <w:color w:val="FF0000"/>
          <w:sz w:val="24"/>
          <w:szCs w:val="24"/>
          <w:lang w:eastAsia="zh-CN"/>
        </w:rPr>
        <w:t>（注：</w:t>
      </w:r>
      <w:r>
        <w:rPr>
          <w:rFonts w:hint="eastAsia" w:ascii="宋体" w:hAnsi="宋体" w:eastAsia="宋体" w:cs="宋体"/>
          <w:b/>
          <w:color w:val="FF0000"/>
          <w:sz w:val="24"/>
          <w:szCs w:val="24"/>
          <w:lang w:val="en-US" w:eastAsia="zh-CN"/>
        </w:rPr>
        <w:t xml:space="preserve">1. </w:t>
      </w:r>
      <w:r>
        <w:rPr>
          <w:rFonts w:hint="eastAsia" w:ascii="宋体" w:hAnsi="宋体" w:eastAsia="宋体" w:cs="宋体"/>
          <w:b/>
          <w:color w:val="FF0000"/>
          <w:kern w:val="2"/>
          <w:sz w:val="24"/>
          <w:szCs w:val="24"/>
          <w:lang w:val="en-US" w:eastAsia="zh-CN" w:bidi="ar-SA"/>
        </w:rPr>
        <w:t>此知情同意书模板是为研究者撰写知情同意书提供的参考；</w:t>
      </w:r>
      <w:r>
        <w:rPr>
          <w:rFonts w:hint="eastAsia" w:ascii="宋体" w:hAnsi="宋体" w:eastAsia="宋体" w:cs="宋体"/>
          <w:b/>
          <w:color w:val="FF0000"/>
          <w:sz w:val="24"/>
          <w:szCs w:val="24"/>
          <w:lang w:val="en-US" w:eastAsia="zh-CN"/>
        </w:rPr>
        <w:t xml:space="preserve">2. </w:t>
      </w:r>
      <w:r>
        <w:rPr>
          <w:rFonts w:hint="eastAsia" w:ascii="宋体" w:hAnsi="宋体" w:eastAsia="宋体" w:cs="宋体"/>
          <w:b/>
          <w:color w:val="FF0000"/>
          <w:sz w:val="24"/>
          <w:szCs w:val="24"/>
          <w:lang w:eastAsia="zh-CN"/>
        </w:rPr>
        <w:t>此模版中的内容并不是适用于所有的研究；</w:t>
      </w:r>
      <w:r>
        <w:rPr>
          <w:rFonts w:hint="eastAsia" w:ascii="宋体" w:hAnsi="宋体" w:eastAsia="宋体" w:cs="宋体"/>
          <w:b/>
          <w:color w:val="FF0000"/>
          <w:sz w:val="24"/>
          <w:szCs w:val="24"/>
          <w:lang w:val="en-US" w:eastAsia="zh-CN"/>
        </w:rPr>
        <w:t xml:space="preserve">3. </w:t>
      </w:r>
      <w:r>
        <w:rPr>
          <w:rFonts w:hint="eastAsia" w:ascii="宋体" w:hAnsi="宋体" w:eastAsia="宋体" w:cs="宋体"/>
          <w:b/>
          <w:color w:val="FF0000"/>
          <w:sz w:val="24"/>
          <w:szCs w:val="24"/>
          <w:lang w:eastAsia="zh-CN"/>
        </w:rPr>
        <w:t>请根据实际研究情况和特点，以适合研究受试者易于理解的方式撰写。请阅读后删除，提交本申请表时不要保留。）</w:t>
      </w:r>
    </w:p>
    <w:p w14:paraId="795BCF46">
      <w:pPr>
        <w:spacing w:line="240" w:lineRule="auto"/>
        <w:rPr>
          <w:rFonts w:hint="eastAsia" w:ascii="宋体" w:hAnsi="宋体" w:cs="宋体"/>
          <w:b/>
          <w:i w:val="0"/>
          <w:iCs w:val="0"/>
          <w:sz w:val="28"/>
          <w:szCs w:val="28"/>
          <w:lang w:eastAsia="zh-CN"/>
        </w:rPr>
      </w:pPr>
    </w:p>
    <w:p w14:paraId="742B3FBD">
      <w:pPr>
        <w:spacing w:line="540" w:lineRule="exact"/>
        <w:rPr>
          <w:rFonts w:hint="eastAsia" w:ascii="宋体" w:hAnsi="宋体" w:eastAsia="宋体" w:cs="宋体"/>
          <w:b/>
          <w:i w:val="0"/>
          <w:iCs w:val="0"/>
          <w:sz w:val="28"/>
          <w:szCs w:val="28"/>
        </w:rPr>
      </w:pPr>
      <w:r>
        <w:rPr>
          <w:rFonts w:hint="eastAsia" w:ascii="宋体" w:hAnsi="宋体" w:cs="宋体"/>
          <w:b/>
          <w:i w:val="0"/>
          <w:iCs w:val="0"/>
          <w:sz w:val="28"/>
          <w:szCs w:val="28"/>
          <w:lang w:eastAsia="zh-CN"/>
        </w:rPr>
        <w:t>基本情况</w:t>
      </w:r>
      <w:r>
        <w:rPr>
          <w:rFonts w:hint="eastAsia" w:ascii="宋体" w:hAnsi="宋体" w:eastAsia="宋体" w:cs="宋体"/>
          <w:b/>
          <w:i w:val="0"/>
          <w:iCs w:val="0"/>
          <w:sz w:val="28"/>
          <w:szCs w:val="28"/>
        </w:rPr>
        <w:t>介绍：</w:t>
      </w:r>
    </w:p>
    <w:p w14:paraId="46B363DB">
      <w:pPr>
        <w:spacing w:line="540" w:lineRule="exact"/>
        <w:ind w:firstLine="560" w:firstLineChars="200"/>
        <w:rPr>
          <w:rFonts w:hint="eastAsia" w:ascii="宋体" w:hAnsi="宋体" w:eastAsia="宋体" w:cs="宋体"/>
          <w:i w:val="0"/>
          <w:iCs w:val="0"/>
          <w:sz w:val="28"/>
          <w:szCs w:val="28"/>
        </w:rPr>
      </w:pPr>
      <w:r>
        <w:rPr>
          <w:rFonts w:hint="eastAsia" w:ascii="宋体" w:hAnsi="宋体" w:cs="宋体"/>
          <w:i w:val="0"/>
          <w:iCs w:val="0"/>
          <w:sz w:val="28"/>
          <w:szCs w:val="28"/>
          <w:lang w:val="en-US" w:eastAsia="zh-CN"/>
        </w:rPr>
        <w:t>（例如：</w:t>
      </w:r>
      <w:r>
        <w:rPr>
          <w:rFonts w:hint="eastAsia" w:ascii="宋体" w:hAnsi="宋体" w:eastAsia="宋体" w:cs="宋体"/>
          <w:i w:val="0"/>
          <w:iCs w:val="0"/>
          <w:sz w:val="28"/>
          <w:szCs w:val="28"/>
        </w:rPr>
        <w:t>您将被邀请参加一项由xx</w:t>
      </w:r>
      <w:r>
        <w:rPr>
          <w:rFonts w:hint="eastAsia" w:ascii="宋体" w:hAnsi="宋体" w:cs="宋体"/>
          <w:i w:val="0"/>
          <w:iCs w:val="0"/>
          <w:sz w:val="28"/>
          <w:szCs w:val="28"/>
          <w:lang w:eastAsia="zh-CN"/>
        </w:rPr>
        <w:t>（单位）</w:t>
      </w:r>
      <w:r>
        <w:rPr>
          <w:rFonts w:hint="eastAsia" w:ascii="宋体" w:hAnsi="宋体" w:eastAsia="宋体" w:cs="宋体"/>
          <w:i w:val="0"/>
          <w:iCs w:val="0"/>
          <w:sz w:val="28"/>
          <w:szCs w:val="28"/>
        </w:rPr>
        <w:t>xx</w:t>
      </w:r>
      <w:r>
        <w:rPr>
          <w:rFonts w:hint="eastAsia" w:ascii="宋体" w:hAnsi="宋体" w:cs="宋体"/>
          <w:i w:val="0"/>
          <w:iCs w:val="0"/>
          <w:sz w:val="28"/>
          <w:szCs w:val="28"/>
          <w:lang w:val="en-US" w:eastAsia="zh-CN"/>
        </w:rPr>
        <w:t>(项目负责人）</w:t>
      </w:r>
      <w:r>
        <w:rPr>
          <w:rFonts w:hint="eastAsia" w:ascii="宋体" w:hAnsi="宋体" w:eastAsia="宋体" w:cs="宋体"/>
          <w:i w:val="0"/>
          <w:iCs w:val="0"/>
          <w:sz w:val="28"/>
          <w:szCs w:val="28"/>
        </w:rPr>
        <w:t>主持的研究。这是为证明xxxxxx而进行</w:t>
      </w:r>
      <w:r>
        <w:rPr>
          <w:rFonts w:hint="eastAsia" w:ascii="宋体" w:hAnsi="宋体" w:cs="宋体"/>
          <w:i w:val="0"/>
          <w:iCs w:val="0"/>
          <w:sz w:val="28"/>
          <w:szCs w:val="28"/>
          <w:lang w:eastAsia="zh-CN"/>
        </w:rPr>
        <w:t>的</w:t>
      </w:r>
      <w:r>
        <w:rPr>
          <w:rFonts w:hint="eastAsia" w:ascii="宋体" w:hAnsi="宋体" w:eastAsia="宋体" w:cs="宋体"/>
          <w:i w:val="0"/>
          <w:iCs w:val="0"/>
          <w:sz w:val="28"/>
          <w:szCs w:val="28"/>
        </w:rPr>
        <w:t>一项研究，它将历时xx时间。此项目由xx资助进行。由于您是xxxxxx而被邀请加入此项研究。</w:t>
      </w:r>
    </w:p>
    <w:p w14:paraId="58065E62">
      <w:pPr>
        <w:spacing w:line="540" w:lineRule="exact"/>
        <w:ind w:firstLine="560" w:firstLineChars="200"/>
        <w:rPr>
          <w:rFonts w:hint="eastAsia" w:ascii="宋体" w:hAnsi="宋体" w:eastAsia="宋体" w:cs="宋体"/>
          <w:i w:val="0"/>
          <w:iCs w:val="0"/>
          <w:sz w:val="28"/>
          <w:szCs w:val="28"/>
          <w:lang w:eastAsia="zh-CN"/>
        </w:rPr>
      </w:pPr>
      <w:r>
        <w:rPr>
          <w:rFonts w:hint="eastAsia" w:ascii="宋体" w:hAnsi="宋体" w:eastAsia="宋体" w:cs="宋体"/>
          <w:i w:val="0"/>
          <w:iCs w:val="0"/>
          <w:sz w:val="28"/>
          <w:szCs w:val="28"/>
        </w:rPr>
        <w:t>研究</w:t>
      </w:r>
      <w:r>
        <w:rPr>
          <w:rFonts w:hint="eastAsia" w:ascii="宋体" w:hAnsi="宋体" w:cs="宋体"/>
          <w:i w:val="0"/>
          <w:iCs w:val="0"/>
          <w:sz w:val="28"/>
          <w:szCs w:val="28"/>
          <w:lang w:eastAsia="zh-CN"/>
        </w:rPr>
        <w:t>人员</w:t>
      </w:r>
      <w:r>
        <w:rPr>
          <w:rFonts w:hint="default" w:ascii="宋体" w:hAnsi="宋体" w:eastAsia="宋体" w:cs="宋体"/>
          <w:i w:val="0"/>
          <w:iCs w:val="0"/>
          <w:sz w:val="28"/>
          <w:szCs w:val="28"/>
        </w:rPr>
        <w:t>会为您充分解释知情同意书的内容，请仔细阅读本知情同意书后慎重做出是否参加研究的决定。若您正在参加别的研究，请告知您的</w:t>
      </w:r>
      <w:r>
        <w:rPr>
          <w:rFonts w:hint="eastAsia" w:ascii="宋体" w:hAnsi="宋体" w:eastAsia="宋体" w:cs="宋体"/>
          <w:i w:val="0"/>
          <w:iCs w:val="0"/>
          <w:sz w:val="28"/>
          <w:szCs w:val="28"/>
        </w:rPr>
        <w:t>研究</w:t>
      </w:r>
      <w:r>
        <w:rPr>
          <w:rFonts w:hint="eastAsia" w:ascii="宋体" w:hAnsi="宋体" w:cs="宋体"/>
          <w:i w:val="0"/>
          <w:iCs w:val="0"/>
          <w:sz w:val="28"/>
          <w:szCs w:val="28"/>
          <w:lang w:eastAsia="zh-CN"/>
        </w:rPr>
        <w:t>人员</w:t>
      </w:r>
      <w:r>
        <w:rPr>
          <w:rFonts w:hint="default" w:ascii="宋体" w:hAnsi="宋体" w:eastAsia="宋体" w:cs="宋体"/>
          <w:i w:val="0"/>
          <w:iCs w:val="0"/>
          <w:sz w:val="28"/>
          <w:szCs w:val="28"/>
        </w:rPr>
        <w:t>。</w:t>
      </w:r>
      <w:r>
        <w:rPr>
          <w:rFonts w:hint="eastAsia" w:ascii="宋体" w:hAnsi="宋体" w:cs="宋体"/>
          <w:i w:val="0"/>
          <w:iCs w:val="0"/>
          <w:sz w:val="28"/>
          <w:szCs w:val="28"/>
          <w:lang w:eastAsia="zh-CN"/>
        </w:rPr>
        <w:t>）</w:t>
      </w:r>
    </w:p>
    <w:p w14:paraId="04BAF8D8">
      <w:pPr>
        <w:spacing w:line="540" w:lineRule="exact"/>
        <w:rPr>
          <w:rFonts w:hint="eastAsia" w:ascii="宋体" w:hAnsi="宋体" w:eastAsia="宋体" w:cs="宋体"/>
          <w:b/>
          <w:i w:val="0"/>
          <w:iCs w:val="0"/>
          <w:sz w:val="28"/>
          <w:szCs w:val="28"/>
        </w:rPr>
      </w:pPr>
      <w:r>
        <w:rPr>
          <w:rFonts w:hint="eastAsia" w:ascii="宋体" w:hAnsi="宋体" w:eastAsia="宋体" w:cs="宋体"/>
          <w:b/>
          <w:i w:val="0"/>
          <w:iCs w:val="0"/>
          <w:sz w:val="28"/>
          <w:szCs w:val="28"/>
        </w:rPr>
        <w:t>研究目的</w:t>
      </w:r>
      <w:r>
        <w:rPr>
          <w:rFonts w:hint="eastAsia" w:ascii="宋体" w:hAnsi="宋体" w:cs="宋体"/>
          <w:b/>
          <w:i w:val="0"/>
          <w:iCs w:val="0"/>
          <w:sz w:val="28"/>
          <w:szCs w:val="28"/>
          <w:lang w:eastAsia="zh-CN"/>
        </w:rPr>
        <w:t>（</w:t>
      </w:r>
      <w:r>
        <w:rPr>
          <w:rFonts w:hint="eastAsia" w:ascii="宋体" w:hAnsi="宋体" w:cs="宋体"/>
          <w:b/>
          <w:i w:val="0"/>
          <w:iCs w:val="0"/>
          <w:sz w:val="28"/>
          <w:szCs w:val="28"/>
          <w:lang w:val="en-US" w:eastAsia="zh-CN"/>
        </w:rPr>
        <w:t>应通俗易懂、简单概要）</w:t>
      </w:r>
      <w:r>
        <w:rPr>
          <w:rFonts w:hint="eastAsia" w:ascii="宋体" w:hAnsi="宋体" w:eastAsia="宋体" w:cs="宋体"/>
          <w:b/>
          <w:i w:val="0"/>
          <w:iCs w:val="0"/>
          <w:sz w:val="28"/>
          <w:szCs w:val="28"/>
        </w:rPr>
        <w:t>：</w:t>
      </w:r>
    </w:p>
    <w:p w14:paraId="37894B7E">
      <w:pPr>
        <w:spacing w:line="540" w:lineRule="exact"/>
        <w:rPr>
          <w:rFonts w:hint="eastAsia" w:ascii="宋体" w:hAnsi="宋体" w:eastAsia="宋体" w:cs="宋体"/>
          <w:i w:val="0"/>
          <w:iCs w:val="0"/>
          <w:sz w:val="28"/>
          <w:szCs w:val="28"/>
        </w:rPr>
      </w:pPr>
      <w:r>
        <w:rPr>
          <w:rFonts w:hint="eastAsia" w:ascii="宋体" w:hAnsi="宋体" w:cs="宋体"/>
          <w:b/>
          <w:i w:val="0"/>
          <w:iCs w:val="0"/>
          <w:sz w:val="28"/>
          <w:szCs w:val="28"/>
          <w:lang w:val="en-US" w:eastAsia="zh-CN"/>
        </w:rPr>
        <w:t xml:space="preserve">    </w:t>
      </w:r>
      <w:r>
        <w:rPr>
          <w:rFonts w:hint="eastAsia" w:ascii="宋体" w:hAnsi="宋体" w:eastAsia="宋体" w:cs="宋体"/>
          <w:i w:val="0"/>
          <w:iCs w:val="0"/>
          <w:sz w:val="28"/>
          <w:szCs w:val="28"/>
          <w:u w:val="single" w:color="auto"/>
        </w:rPr>
        <w:t>包括国内、国外研究进展</w:t>
      </w:r>
      <w:r>
        <w:rPr>
          <w:rFonts w:hint="eastAsia" w:ascii="宋体" w:hAnsi="宋体" w:cs="宋体"/>
          <w:i w:val="0"/>
          <w:iCs w:val="0"/>
          <w:sz w:val="28"/>
          <w:szCs w:val="28"/>
          <w:u w:val="single" w:color="auto"/>
          <w:lang w:eastAsia="zh-CN"/>
        </w:rPr>
        <w:t>，</w:t>
      </w:r>
      <w:r>
        <w:rPr>
          <w:rFonts w:hint="eastAsia" w:ascii="宋体" w:hAnsi="宋体" w:cs="宋体"/>
          <w:i w:val="0"/>
          <w:iCs w:val="0"/>
          <w:sz w:val="28"/>
          <w:szCs w:val="28"/>
          <w:u w:val="single" w:color="auto"/>
          <w:lang w:val="en-US" w:eastAsia="zh-CN"/>
        </w:rPr>
        <w:t>研究背景、研究意义等</w:t>
      </w:r>
      <w:r>
        <w:rPr>
          <w:rFonts w:hint="eastAsia" w:ascii="宋体" w:hAnsi="宋体" w:eastAsia="宋体" w:cs="宋体"/>
          <w:i w:val="0"/>
          <w:iCs w:val="0"/>
          <w:sz w:val="28"/>
          <w:szCs w:val="28"/>
          <w:u w:val="single" w:color="auto"/>
        </w:rPr>
        <w:t>。</w:t>
      </w:r>
    </w:p>
    <w:p w14:paraId="164808BB">
      <w:pPr>
        <w:spacing w:line="540" w:lineRule="exact"/>
        <w:rPr>
          <w:rFonts w:hint="eastAsia" w:ascii="宋体" w:hAnsi="宋体" w:eastAsia="宋体" w:cs="宋体"/>
          <w:i w:val="0"/>
          <w:iCs w:val="0"/>
          <w:sz w:val="28"/>
          <w:szCs w:val="28"/>
        </w:rPr>
      </w:pPr>
      <w:r>
        <w:rPr>
          <w:rFonts w:hint="eastAsia" w:ascii="宋体" w:hAnsi="宋体" w:eastAsia="宋体" w:cs="宋体"/>
          <w:b/>
          <w:i w:val="0"/>
          <w:iCs w:val="0"/>
          <w:sz w:val="28"/>
          <w:szCs w:val="28"/>
        </w:rPr>
        <w:t>研究过程和方法</w:t>
      </w:r>
      <w:r>
        <w:rPr>
          <w:rFonts w:hint="eastAsia" w:ascii="宋体" w:hAnsi="宋体" w:eastAsia="宋体" w:cs="宋体"/>
          <w:i w:val="0"/>
          <w:iCs w:val="0"/>
          <w:sz w:val="28"/>
          <w:szCs w:val="28"/>
        </w:rPr>
        <w:t>：</w:t>
      </w:r>
    </w:p>
    <w:p w14:paraId="0437A7B2">
      <w:pPr>
        <w:spacing w:line="540" w:lineRule="exact"/>
        <w:ind w:firstLine="560"/>
        <w:rPr>
          <w:rFonts w:hint="eastAsia" w:ascii="宋体" w:hAnsi="宋体" w:cs="宋体"/>
          <w:i w:val="0"/>
          <w:iCs w:val="0"/>
          <w:sz w:val="28"/>
          <w:szCs w:val="28"/>
          <w:u w:val="none" w:color="auto"/>
          <w:lang w:eastAsia="zh-CN"/>
        </w:rPr>
      </w:pPr>
      <w:r>
        <w:rPr>
          <w:rFonts w:hint="eastAsia" w:ascii="宋体" w:hAnsi="宋体" w:eastAsia="宋体" w:cs="宋体"/>
          <w:i w:val="0"/>
          <w:iCs w:val="0"/>
          <w:sz w:val="28"/>
          <w:szCs w:val="28"/>
          <w:u w:val="single" w:color="auto"/>
        </w:rPr>
        <w:t>包括主要研究内容、预期参加的受试者人数、过程与期限、随访的次数、需何种检查操作、告知受试者可能被分配到试验的不同组别等</w:t>
      </w:r>
      <w:r>
        <w:rPr>
          <w:rFonts w:hint="eastAsia" w:ascii="宋体" w:hAnsi="宋体" w:cs="宋体"/>
          <w:i w:val="0"/>
          <w:iCs w:val="0"/>
          <w:sz w:val="28"/>
          <w:szCs w:val="28"/>
          <w:u w:val="single" w:color="auto"/>
          <w:lang w:eastAsia="zh-CN"/>
        </w:rPr>
        <w:t>。</w:t>
      </w:r>
      <w:r>
        <w:rPr>
          <w:rFonts w:hint="eastAsia" w:ascii="宋体" w:hAnsi="宋体" w:cs="宋体"/>
          <w:i w:val="0"/>
          <w:iCs w:val="0"/>
          <w:sz w:val="28"/>
          <w:szCs w:val="28"/>
          <w:u w:val="none" w:color="auto"/>
          <w:lang w:eastAsia="zh-CN"/>
        </w:rPr>
        <w:t>（</w:t>
      </w:r>
      <w:r>
        <w:rPr>
          <w:rFonts w:hint="eastAsia" w:ascii="宋体" w:hAnsi="宋体" w:cs="宋体"/>
          <w:sz w:val="28"/>
          <w:szCs w:val="28"/>
          <w:u w:val="none" w:color="auto"/>
        </w:rPr>
        <w:t>例如：如果您同意参与这项研究，我们将对每位受试者进行编号，建立病历档案。在研究过程中我们需要采集一些您的标本，将由专业人员为您取样，例如从您的胳膊上抽取静脉血</w:t>
      </w:r>
      <w:r>
        <w:rPr>
          <w:rFonts w:hint="eastAsia" w:ascii="宋体" w:hAnsi="宋体" w:eastAsia="宋体" w:cs="宋体"/>
          <w:i w:val="0"/>
          <w:iCs w:val="0"/>
          <w:sz w:val="28"/>
          <w:szCs w:val="28"/>
        </w:rPr>
        <w:t>xx</w:t>
      </w:r>
      <w:r>
        <w:rPr>
          <w:rFonts w:hint="eastAsia" w:ascii="宋体" w:hAnsi="宋体" w:cs="宋体"/>
          <w:sz w:val="28"/>
          <w:szCs w:val="28"/>
          <w:u w:val="none" w:color="auto"/>
        </w:rPr>
        <w:t>毫升，或留取尿液</w:t>
      </w:r>
      <w:r>
        <w:rPr>
          <w:rFonts w:hint="eastAsia" w:ascii="宋体" w:hAnsi="宋体" w:eastAsia="宋体" w:cs="宋体"/>
          <w:i w:val="0"/>
          <w:iCs w:val="0"/>
          <w:sz w:val="28"/>
          <w:szCs w:val="28"/>
        </w:rPr>
        <w:t>xx</w:t>
      </w:r>
      <w:r>
        <w:rPr>
          <w:rFonts w:hint="eastAsia" w:ascii="宋体" w:hAnsi="宋体" w:cs="宋体"/>
          <w:sz w:val="28"/>
          <w:szCs w:val="28"/>
          <w:u w:val="none" w:color="auto"/>
        </w:rPr>
        <w:t>毫升，共需</w:t>
      </w:r>
      <w:r>
        <w:rPr>
          <w:rFonts w:hint="eastAsia" w:ascii="宋体" w:hAnsi="宋体" w:eastAsia="宋体" w:cs="宋体"/>
          <w:i w:val="0"/>
          <w:iCs w:val="0"/>
          <w:sz w:val="28"/>
          <w:szCs w:val="28"/>
        </w:rPr>
        <w:t>xx</w:t>
      </w:r>
      <w:r>
        <w:rPr>
          <w:rFonts w:hint="eastAsia" w:ascii="宋体" w:hAnsi="宋体" w:cs="宋体"/>
          <w:sz w:val="28"/>
          <w:szCs w:val="28"/>
          <w:u w:val="none" w:color="auto"/>
        </w:rPr>
        <w:t>次。您的样品仅用于</w:t>
      </w:r>
      <w:r>
        <w:rPr>
          <w:rFonts w:hint="eastAsia" w:ascii="宋体" w:hAnsi="宋体" w:eastAsia="宋体" w:cs="宋体"/>
          <w:i w:val="0"/>
          <w:iCs w:val="0"/>
          <w:sz w:val="28"/>
          <w:szCs w:val="28"/>
        </w:rPr>
        <w:t>xx</w:t>
      </w:r>
      <w:r>
        <w:rPr>
          <w:rFonts w:hint="eastAsia" w:ascii="宋体" w:hAnsi="宋体" w:cs="宋体"/>
          <w:sz w:val="28"/>
          <w:szCs w:val="28"/>
          <w:u w:val="none" w:color="auto"/>
        </w:rPr>
        <w:t>研究。）</w:t>
      </w:r>
    </w:p>
    <w:p w14:paraId="2848034E">
      <w:pPr>
        <w:spacing w:line="540" w:lineRule="exact"/>
        <w:ind w:firstLine="0"/>
        <w:rPr>
          <w:rFonts w:hint="eastAsia" w:ascii="宋体" w:hAnsi="宋体" w:eastAsia="宋体" w:cs="宋体"/>
          <w:i w:val="0"/>
          <w:iCs w:val="0"/>
          <w:sz w:val="28"/>
          <w:szCs w:val="28"/>
        </w:rPr>
      </w:pPr>
      <w:r>
        <w:rPr>
          <w:rFonts w:hint="eastAsia" w:ascii="宋体" w:hAnsi="宋体" w:eastAsia="宋体" w:cs="宋体"/>
          <w:b/>
          <w:i w:val="0"/>
          <w:iCs w:val="0"/>
          <w:sz w:val="28"/>
          <w:szCs w:val="28"/>
        </w:rPr>
        <w:t>研究可能的受益</w:t>
      </w:r>
      <w:r>
        <w:rPr>
          <w:rFonts w:hint="eastAsia" w:ascii="宋体" w:hAnsi="宋体" w:eastAsia="宋体" w:cs="宋体"/>
          <w:i w:val="0"/>
          <w:iCs w:val="0"/>
          <w:sz w:val="28"/>
          <w:szCs w:val="28"/>
        </w:rPr>
        <w:t>：</w:t>
      </w:r>
    </w:p>
    <w:p w14:paraId="0BF9A15B">
      <w:pPr>
        <w:spacing w:line="540" w:lineRule="exact"/>
        <w:ind w:firstLine="560" w:firstLineChars="200"/>
        <w:rPr>
          <w:rFonts w:hint="eastAsia" w:ascii="宋体" w:hAnsi="宋体" w:eastAsia="宋体" w:cs="宋体"/>
          <w:i w:val="0"/>
          <w:iCs w:val="0"/>
          <w:sz w:val="28"/>
          <w:szCs w:val="28"/>
          <w:u w:val="single" w:color="auto"/>
        </w:rPr>
      </w:pPr>
      <w:r>
        <w:rPr>
          <w:rFonts w:hint="eastAsia" w:ascii="宋体" w:hAnsi="宋体" w:cs="宋体"/>
          <w:i w:val="0"/>
          <w:iCs w:val="0"/>
          <w:sz w:val="28"/>
          <w:szCs w:val="28"/>
          <w:u w:val="single" w:color="auto"/>
          <w:lang w:eastAsia="zh-CN"/>
        </w:rPr>
        <w:t>如</w:t>
      </w:r>
      <w:r>
        <w:rPr>
          <w:rFonts w:hint="eastAsia" w:ascii="宋体" w:hAnsi="宋体" w:eastAsia="宋体" w:cs="宋体"/>
          <w:i w:val="0"/>
          <w:iCs w:val="0"/>
          <w:sz w:val="28"/>
          <w:szCs w:val="28"/>
          <w:u w:val="single" w:color="auto"/>
        </w:rPr>
        <w:t>通过对标本进行检测将有助于对疾病作出诊断，为治疗提供必要的建议，或为疾病的研究提供有益的信息。</w:t>
      </w:r>
    </w:p>
    <w:p w14:paraId="20492F3B">
      <w:pPr>
        <w:spacing w:line="540" w:lineRule="exact"/>
        <w:ind w:firstLine="560" w:firstLineChars="200"/>
        <w:rPr>
          <w:rFonts w:hint="eastAsia" w:ascii="宋体" w:hAnsi="宋体" w:eastAsia="宋体" w:cs="宋体"/>
          <w:i w:val="0"/>
          <w:iCs w:val="0"/>
          <w:sz w:val="28"/>
          <w:szCs w:val="28"/>
          <w:u w:val="single" w:color="auto"/>
        </w:rPr>
      </w:pPr>
      <w:r>
        <w:rPr>
          <w:rFonts w:hint="eastAsia" w:ascii="宋体" w:hAnsi="宋体" w:eastAsia="宋体" w:cs="宋体"/>
          <w:i w:val="0"/>
          <w:iCs w:val="0"/>
          <w:sz w:val="28"/>
          <w:szCs w:val="28"/>
          <w:u w:val="single" w:color="auto"/>
        </w:rPr>
        <w:t>需要说明</w:t>
      </w:r>
      <w:r>
        <w:rPr>
          <w:rFonts w:hint="eastAsia" w:ascii="宋体" w:hAnsi="宋体" w:cs="宋体"/>
          <w:i w:val="0"/>
          <w:iCs w:val="0"/>
          <w:sz w:val="28"/>
          <w:szCs w:val="28"/>
          <w:u w:val="single" w:color="auto"/>
          <w:lang w:eastAsia="zh-CN"/>
        </w:rPr>
        <w:t>受益</w:t>
      </w:r>
      <w:r>
        <w:rPr>
          <w:rFonts w:hint="eastAsia" w:ascii="宋体" w:hAnsi="宋体" w:eastAsia="宋体" w:cs="宋体"/>
          <w:i w:val="0"/>
          <w:iCs w:val="0"/>
          <w:sz w:val="28"/>
          <w:szCs w:val="28"/>
          <w:u w:val="single" w:color="auto"/>
        </w:rPr>
        <w:t>是对个人直接有益的，还是间接的，</w:t>
      </w:r>
      <w:r>
        <w:rPr>
          <w:rFonts w:hint="eastAsia" w:ascii="宋体" w:hAnsi="宋体" w:cs="宋体"/>
          <w:i w:val="0"/>
          <w:iCs w:val="0"/>
          <w:sz w:val="28"/>
          <w:szCs w:val="28"/>
          <w:u w:val="single" w:color="auto"/>
          <w:lang w:eastAsia="zh-CN"/>
        </w:rPr>
        <w:t>以及</w:t>
      </w:r>
      <w:r>
        <w:rPr>
          <w:rFonts w:hint="eastAsia" w:ascii="宋体" w:hAnsi="宋体" w:eastAsia="宋体" w:cs="宋体"/>
          <w:i w:val="0"/>
          <w:iCs w:val="0"/>
          <w:sz w:val="28"/>
          <w:szCs w:val="28"/>
          <w:u w:val="single" w:color="auto"/>
        </w:rPr>
        <w:t>对社会的好处</w:t>
      </w:r>
      <w:r>
        <w:rPr>
          <w:rFonts w:hint="eastAsia" w:ascii="宋体" w:hAnsi="宋体" w:cs="宋体"/>
          <w:i w:val="0"/>
          <w:iCs w:val="0"/>
          <w:sz w:val="28"/>
          <w:szCs w:val="28"/>
          <w:u w:val="single" w:color="auto"/>
          <w:lang w:eastAsia="zh-CN"/>
        </w:rPr>
        <w:t>等</w:t>
      </w:r>
      <w:r>
        <w:rPr>
          <w:rFonts w:hint="eastAsia" w:ascii="宋体" w:hAnsi="宋体" w:eastAsia="宋体" w:cs="宋体"/>
          <w:i w:val="0"/>
          <w:iCs w:val="0"/>
          <w:sz w:val="28"/>
          <w:szCs w:val="28"/>
          <w:u w:val="single" w:color="auto"/>
        </w:rPr>
        <w:t>。</w:t>
      </w:r>
    </w:p>
    <w:p w14:paraId="3E19C23C">
      <w:pPr>
        <w:spacing w:line="540" w:lineRule="exact"/>
        <w:rPr>
          <w:rFonts w:hint="eastAsia" w:ascii="宋体" w:hAnsi="宋体" w:eastAsia="宋体" w:cs="宋体"/>
          <w:i w:val="0"/>
          <w:iCs w:val="0"/>
          <w:sz w:val="28"/>
          <w:szCs w:val="28"/>
        </w:rPr>
      </w:pPr>
      <w:r>
        <w:rPr>
          <w:rFonts w:hint="eastAsia" w:ascii="宋体" w:hAnsi="宋体" w:eastAsia="宋体" w:cs="宋体"/>
          <w:b/>
          <w:i w:val="0"/>
          <w:iCs w:val="0"/>
          <w:sz w:val="28"/>
          <w:szCs w:val="28"/>
        </w:rPr>
        <w:t>研究风险与不适</w:t>
      </w:r>
      <w:r>
        <w:rPr>
          <w:rFonts w:hint="eastAsia" w:ascii="宋体" w:hAnsi="宋体" w:eastAsia="宋体" w:cs="宋体"/>
          <w:i w:val="0"/>
          <w:iCs w:val="0"/>
          <w:sz w:val="28"/>
          <w:szCs w:val="28"/>
        </w:rPr>
        <w:t>：</w:t>
      </w:r>
    </w:p>
    <w:p w14:paraId="3E4C550C">
      <w:pPr>
        <w:spacing w:line="540" w:lineRule="exact"/>
        <w:ind w:firstLine="560" w:firstLineChars="200"/>
        <w:rPr>
          <w:rFonts w:hint="eastAsia" w:ascii="宋体" w:hAnsi="宋体" w:eastAsia="宋体" w:cs="宋体"/>
          <w:i w:val="0"/>
          <w:iCs w:val="0"/>
          <w:sz w:val="28"/>
          <w:szCs w:val="28"/>
          <w:u w:val="single" w:color="auto"/>
        </w:rPr>
      </w:pPr>
      <w:r>
        <w:rPr>
          <w:rFonts w:hint="eastAsia" w:ascii="宋体" w:hAnsi="宋体" w:eastAsia="宋体" w:cs="宋体"/>
          <w:i w:val="0"/>
          <w:iCs w:val="0"/>
          <w:sz w:val="28"/>
          <w:szCs w:val="28"/>
          <w:u w:val="single" w:color="auto"/>
        </w:rPr>
        <w:t>概述可能对受试者</w:t>
      </w:r>
      <w:r>
        <w:rPr>
          <w:rFonts w:hint="eastAsia" w:ascii="宋体" w:hAnsi="宋体" w:cs="宋体"/>
          <w:i w:val="0"/>
          <w:iCs w:val="0"/>
          <w:sz w:val="28"/>
          <w:szCs w:val="28"/>
          <w:u w:val="single" w:color="auto"/>
          <w:lang w:eastAsia="zh-CN"/>
        </w:rPr>
        <w:t>引起的</w:t>
      </w:r>
      <w:r>
        <w:rPr>
          <w:rFonts w:hint="eastAsia" w:ascii="宋体" w:hAnsi="宋体" w:eastAsia="宋体" w:cs="宋体"/>
          <w:i w:val="0"/>
          <w:iCs w:val="0"/>
          <w:sz w:val="28"/>
          <w:szCs w:val="28"/>
          <w:u w:val="single" w:color="auto"/>
        </w:rPr>
        <w:t>不适和危险。不适包括从轻度不适或不方便到可能暴露的敏感信息。如果认为受试者可能</w:t>
      </w:r>
      <w:r>
        <w:rPr>
          <w:rFonts w:hint="eastAsia" w:ascii="宋体" w:hAnsi="宋体" w:cs="宋体"/>
          <w:i w:val="0"/>
          <w:iCs w:val="0"/>
          <w:sz w:val="28"/>
          <w:szCs w:val="28"/>
          <w:u w:val="single" w:color="auto"/>
          <w:lang w:eastAsia="zh-CN"/>
        </w:rPr>
        <w:t>会</w:t>
      </w:r>
      <w:r>
        <w:rPr>
          <w:rFonts w:hint="eastAsia" w:ascii="宋体" w:hAnsi="宋体" w:eastAsia="宋体" w:cs="宋体"/>
          <w:i w:val="0"/>
          <w:iCs w:val="0"/>
          <w:sz w:val="28"/>
          <w:szCs w:val="28"/>
          <w:u w:val="single" w:color="auto"/>
        </w:rPr>
        <w:t>受到身体、心理、社会或其他伤害的危险，要介绍</w:t>
      </w:r>
      <w:r>
        <w:rPr>
          <w:rFonts w:hint="eastAsia" w:ascii="宋体" w:hAnsi="宋体" w:cs="宋体"/>
          <w:i w:val="0"/>
          <w:iCs w:val="0"/>
          <w:sz w:val="28"/>
          <w:szCs w:val="28"/>
          <w:u w:val="single" w:color="auto"/>
          <w:lang w:eastAsia="zh-CN"/>
        </w:rPr>
        <w:t>、</w:t>
      </w:r>
      <w:r>
        <w:rPr>
          <w:rFonts w:hint="eastAsia" w:ascii="宋体" w:hAnsi="宋体" w:eastAsia="宋体" w:cs="宋体"/>
          <w:i w:val="0"/>
          <w:iCs w:val="0"/>
          <w:sz w:val="28"/>
          <w:szCs w:val="28"/>
          <w:u w:val="single" w:color="auto"/>
        </w:rPr>
        <w:t>评估这些危险</w:t>
      </w:r>
      <w:r>
        <w:rPr>
          <w:rFonts w:hint="eastAsia" w:ascii="宋体" w:hAnsi="宋体" w:cs="宋体"/>
          <w:i w:val="0"/>
          <w:iCs w:val="0"/>
          <w:sz w:val="28"/>
          <w:szCs w:val="28"/>
          <w:u w:val="single" w:color="auto"/>
          <w:lang w:eastAsia="zh-CN"/>
        </w:rPr>
        <w:t>，要</w:t>
      </w:r>
      <w:r>
        <w:rPr>
          <w:rFonts w:hint="eastAsia" w:ascii="宋体" w:hAnsi="宋体" w:eastAsia="宋体" w:cs="宋体"/>
          <w:i w:val="0"/>
          <w:iCs w:val="0"/>
          <w:sz w:val="28"/>
          <w:szCs w:val="28"/>
          <w:u w:val="single" w:color="auto"/>
        </w:rPr>
        <w:t>指定</w:t>
      </w:r>
      <w:r>
        <w:rPr>
          <w:rFonts w:hint="eastAsia" w:ascii="宋体" w:hAnsi="宋体" w:cs="宋体"/>
          <w:i w:val="0"/>
          <w:iCs w:val="0"/>
          <w:sz w:val="28"/>
          <w:szCs w:val="28"/>
          <w:u w:val="single" w:color="auto"/>
          <w:lang w:eastAsia="zh-CN"/>
        </w:rPr>
        <w:t>人员</w:t>
      </w:r>
      <w:r>
        <w:rPr>
          <w:rFonts w:hint="eastAsia" w:ascii="宋体" w:hAnsi="宋体" w:eastAsia="宋体" w:cs="宋体"/>
          <w:i w:val="0"/>
          <w:iCs w:val="0"/>
          <w:sz w:val="28"/>
          <w:szCs w:val="28"/>
          <w:u w:val="single" w:color="auto"/>
        </w:rPr>
        <w:t>来负责监督及</w:t>
      </w:r>
      <w:r>
        <w:rPr>
          <w:rFonts w:hint="eastAsia" w:ascii="宋体" w:hAnsi="宋体" w:cs="宋体"/>
          <w:i w:val="0"/>
          <w:iCs w:val="0"/>
          <w:sz w:val="28"/>
          <w:szCs w:val="28"/>
          <w:u w:val="single" w:color="auto"/>
          <w:lang w:eastAsia="zh-CN"/>
        </w:rPr>
        <w:t>保障</w:t>
      </w:r>
      <w:r>
        <w:rPr>
          <w:rFonts w:hint="eastAsia" w:ascii="宋体" w:hAnsi="宋体" w:eastAsia="宋体" w:cs="宋体"/>
          <w:i w:val="0"/>
          <w:iCs w:val="0"/>
          <w:sz w:val="28"/>
          <w:szCs w:val="28"/>
          <w:u w:val="single" w:color="auto"/>
        </w:rPr>
        <w:t>整个研究过程中受试者的安全,</w:t>
      </w:r>
      <w:r>
        <w:rPr>
          <w:rFonts w:hint="eastAsia" w:ascii="宋体" w:hAnsi="宋体" w:cs="宋体"/>
          <w:i w:val="0"/>
          <w:iCs w:val="0"/>
          <w:sz w:val="28"/>
          <w:szCs w:val="28"/>
          <w:u w:val="single" w:color="auto"/>
          <w:lang w:eastAsia="zh-CN"/>
        </w:rPr>
        <w:t>并</w:t>
      </w:r>
      <w:r>
        <w:rPr>
          <w:rFonts w:hint="eastAsia" w:ascii="宋体" w:hAnsi="宋体" w:eastAsia="宋体" w:cs="宋体"/>
          <w:i w:val="0"/>
          <w:iCs w:val="0"/>
          <w:sz w:val="28"/>
          <w:szCs w:val="28"/>
          <w:u w:val="single" w:color="auto"/>
        </w:rPr>
        <w:t>简单说明负责此工作人员</w:t>
      </w:r>
      <w:r>
        <w:rPr>
          <w:rFonts w:hint="eastAsia" w:ascii="宋体" w:hAnsi="宋体" w:cs="宋体"/>
          <w:i w:val="0"/>
          <w:iCs w:val="0"/>
          <w:sz w:val="28"/>
          <w:szCs w:val="28"/>
          <w:u w:val="single" w:color="auto"/>
          <w:lang w:eastAsia="zh-CN"/>
        </w:rPr>
        <w:t>的</w:t>
      </w:r>
      <w:r>
        <w:rPr>
          <w:rFonts w:hint="eastAsia" w:ascii="宋体" w:hAnsi="宋体" w:eastAsia="宋体" w:cs="宋体"/>
          <w:i w:val="0"/>
          <w:iCs w:val="0"/>
          <w:sz w:val="28"/>
          <w:szCs w:val="28"/>
          <w:u w:val="single" w:color="auto"/>
        </w:rPr>
        <w:t>基本情况，包括姓名、职称、单位和联系方式。危险还包括对受试者群体或参与的人群可能的不良影响。</w:t>
      </w:r>
    </w:p>
    <w:p w14:paraId="14FEA237">
      <w:pPr>
        <w:spacing w:line="540" w:lineRule="exact"/>
        <w:rPr>
          <w:rFonts w:hint="eastAsia" w:ascii="宋体" w:hAnsi="宋体" w:eastAsia="宋体" w:cs="宋体"/>
          <w:b/>
          <w:i w:val="0"/>
          <w:iCs w:val="0"/>
          <w:sz w:val="28"/>
          <w:szCs w:val="28"/>
        </w:rPr>
      </w:pPr>
      <w:r>
        <w:rPr>
          <w:rFonts w:hint="eastAsia" w:ascii="宋体" w:hAnsi="宋体" w:eastAsia="宋体" w:cs="宋体"/>
          <w:b/>
          <w:i w:val="0"/>
          <w:iCs w:val="0"/>
          <w:sz w:val="28"/>
          <w:szCs w:val="28"/>
        </w:rPr>
        <w:t>其他治疗干预方式：</w:t>
      </w:r>
    </w:p>
    <w:p w14:paraId="2C985D85">
      <w:pPr>
        <w:spacing w:line="540" w:lineRule="exact"/>
        <w:ind w:firstLine="560" w:firstLineChars="200"/>
        <w:rPr>
          <w:rFonts w:hint="eastAsia" w:ascii="宋体" w:hAnsi="宋体" w:eastAsia="宋体" w:cs="宋体"/>
          <w:i w:val="0"/>
          <w:iCs w:val="0"/>
          <w:sz w:val="28"/>
          <w:szCs w:val="28"/>
          <w:u w:val="single" w:color="auto"/>
        </w:rPr>
      </w:pPr>
      <w:r>
        <w:rPr>
          <w:rFonts w:hint="eastAsia" w:ascii="宋体" w:hAnsi="宋体" w:eastAsia="宋体" w:cs="宋体"/>
          <w:i w:val="0"/>
          <w:iCs w:val="0"/>
          <w:sz w:val="28"/>
          <w:szCs w:val="28"/>
          <w:u w:val="single" w:color="auto"/>
        </w:rPr>
        <w:t>告知受试者除参加此研究外，是否还有其他的干预或治疗措施。</w:t>
      </w:r>
    </w:p>
    <w:p w14:paraId="1CB0F167">
      <w:pPr>
        <w:spacing w:line="540" w:lineRule="exact"/>
        <w:rPr>
          <w:rFonts w:hint="eastAsia" w:ascii="宋体" w:hAnsi="宋体" w:eastAsia="宋体" w:cs="宋体"/>
          <w:b/>
          <w:i w:val="0"/>
          <w:iCs w:val="0"/>
          <w:sz w:val="28"/>
          <w:szCs w:val="28"/>
        </w:rPr>
      </w:pPr>
      <w:r>
        <w:rPr>
          <w:rFonts w:hint="eastAsia" w:ascii="宋体" w:hAnsi="宋体" w:eastAsia="宋体" w:cs="宋体"/>
          <w:b/>
          <w:i w:val="0"/>
          <w:iCs w:val="0"/>
          <w:sz w:val="28"/>
          <w:szCs w:val="28"/>
        </w:rPr>
        <w:t>隐私问题：</w:t>
      </w:r>
    </w:p>
    <w:p w14:paraId="5444E5C9">
      <w:pPr>
        <w:spacing w:line="540" w:lineRule="exact"/>
        <w:ind w:firstLine="0" w:firstLineChars="0"/>
        <w:rPr>
          <w:rFonts w:hint="eastAsia" w:ascii="宋体" w:hAnsi="宋体" w:eastAsia="宋体" w:cs="宋体"/>
          <w:i w:val="0"/>
          <w:iCs w:val="0"/>
          <w:sz w:val="28"/>
          <w:szCs w:val="28"/>
          <w:u w:val="single" w:color="auto"/>
        </w:rPr>
      </w:pPr>
      <w:r>
        <w:rPr>
          <w:rFonts w:hint="eastAsia" w:ascii="宋体" w:hAnsi="宋体" w:cs="宋体"/>
          <w:b/>
          <w:i w:val="0"/>
          <w:iCs w:val="0"/>
          <w:sz w:val="28"/>
          <w:szCs w:val="28"/>
          <w:lang w:val="en-US" w:eastAsia="zh-CN"/>
        </w:rPr>
        <w:t xml:space="preserve">    </w:t>
      </w:r>
      <w:r>
        <w:rPr>
          <w:rFonts w:hint="eastAsia" w:ascii="宋体" w:hAnsi="宋体" w:cs="宋体"/>
          <w:b w:val="0"/>
          <w:bCs/>
          <w:i w:val="0"/>
          <w:iCs w:val="0"/>
          <w:sz w:val="28"/>
          <w:szCs w:val="28"/>
          <w:u w:val="single" w:color="auto"/>
          <w:lang w:val="en-US" w:eastAsia="zh-CN"/>
        </w:rPr>
        <w:t>包括研究</w:t>
      </w:r>
      <w:r>
        <w:rPr>
          <w:rFonts w:hint="eastAsia" w:ascii="宋体" w:hAnsi="宋体" w:eastAsia="宋体" w:cs="宋体"/>
          <w:b w:val="0"/>
          <w:bCs/>
          <w:i w:val="0"/>
          <w:iCs w:val="0"/>
          <w:sz w:val="28"/>
          <w:szCs w:val="28"/>
          <w:u w:val="single" w:color="auto"/>
        </w:rPr>
        <w:t>过程中</w:t>
      </w:r>
      <w:r>
        <w:rPr>
          <w:rFonts w:hint="eastAsia" w:ascii="宋体" w:hAnsi="宋体" w:cs="宋体"/>
          <w:b w:val="0"/>
          <w:bCs/>
          <w:i w:val="0"/>
          <w:iCs w:val="0"/>
          <w:sz w:val="28"/>
          <w:szCs w:val="28"/>
          <w:u w:val="single" w:color="auto"/>
          <w:lang w:val="en-US" w:eastAsia="zh-CN"/>
        </w:rPr>
        <w:t>对于</w:t>
      </w:r>
      <w:r>
        <w:rPr>
          <w:rFonts w:hint="eastAsia" w:ascii="宋体" w:hAnsi="宋体" w:eastAsia="宋体" w:cs="宋体"/>
          <w:b w:val="0"/>
          <w:bCs/>
          <w:i w:val="0"/>
          <w:iCs w:val="0"/>
          <w:sz w:val="28"/>
          <w:szCs w:val="28"/>
          <w:u w:val="single" w:color="auto"/>
        </w:rPr>
        <w:t>隐私</w:t>
      </w:r>
      <w:r>
        <w:rPr>
          <w:rFonts w:hint="eastAsia" w:ascii="宋体" w:hAnsi="宋体" w:cs="宋体"/>
          <w:b w:val="0"/>
          <w:bCs/>
          <w:i w:val="0"/>
          <w:iCs w:val="0"/>
          <w:sz w:val="28"/>
          <w:szCs w:val="28"/>
          <w:u w:val="single" w:color="auto"/>
          <w:lang w:val="en-US" w:eastAsia="zh-CN"/>
        </w:rPr>
        <w:t>的</w:t>
      </w:r>
      <w:r>
        <w:rPr>
          <w:rFonts w:hint="eastAsia" w:ascii="宋体" w:hAnsi="宋体" w:eastAsia="宋体" w:cs="宋体"/>
          <w:b w:val="0"/>
          <w:bCs/>
          <w:i w:val="0"/>
          <w:iCs w:val="0"/>
          <w:sz w:val="28"/>
          <w:szCs w:val="28"/>
          <w:u w:val="single" w:color="auto"/>
        </w:rPr>
        <w:t>保护</w:t>
      </w:r>
      <w:r>
        <w:rPr>
          <w:rFonts w:hint="eastAsia" w:ascii="宋体" w:hAnsi="宋体" w:cs="宋体"/>
          <w:b w:val="0"/>
          <w:bCs/>
          <w:i w:val="0"/>
          <w:iCs w:val="0"/>
          <w:sz w:val="28"/>
          <w:szCs w:val="28"/>
          <w:u w:val="single" w:color="auto"/>
          <w:lang w:val="en-US" w:eastAsia="zh-CN"/>
        </w:rPr>
        <w:t>方法</w:t>
      </w:r>
      <w:r>
        <w:rPr>
          <w:rFonts w:hint="eastAsia" w:ascii="宋体" w:hAnsi="宋体" w:eastAsia="宋体" w:cs="宋体"/>
          <w:b w:val="0"/>
          <w:bCs/>
          <w:i w:val="0"/>
          <w:iCs w:val="0"/>
          <w:sz w:val="28"/>
          <w:szCs w:val="28"/>
          <w:u w:val="single" w:color="auto"/>
        </w:rPr>
        <w:t>和结果发表</w:t>
      </w:r>
      <w:r>
        <w:rPr>
          <w:rFonts w:hint="eastAsia" w:ascii="宋体" w:hAnsi="宋体" w:cs="宋体"/>
          <w:b w:val="0"/>
          <w:bCs/>
          <w:i w:val="0"/>
          <w:iCs w:val="0"/>
          <w:sz w:val="28"/>
          <w:szCs w:val="28"/>
          <w:u w:val="single" w:color="auto"/>
          <w:lang w:val="en-US" w:eastAsia="zh-CN"/>
        </w:rPr>
        <w:t>时对于</w:t>
      </w:r>
      <w:r>
        <w:rPr>
          <w:rFonts w:hint="eastAsia" w:ascii="宋体" w:hAnsi="宋体" w:eastAsia="宋体" w:cs="宋体"/>
          <w:b w:val="0"/>
          <w:bCs/>
          <w:i w:val="0"/>
          <w:iCs w:val="0"/>
          <w:sz w:val="28"/>
          <w:szCs w:val="28"/>
          <w:u w:val="single" w:color="auto"/>
        </w:rPr>
        <w:t>隐私</w:t>
      </w:r>
      <w:r>
        <w:rPr>
          <w:rFonts w:hint="eastAsia" w:ascii="宋体" w:hAnsi="宋体" w:cs="宋体"/>
          <w:b w:val="0"/>
          <w:bCs/>
          <w:i w:val="0"/>
          <w:iCs w:val="0"/>
          <w:sz w:val="28"/>
          <w:szCs w:val="28"/>
          <w:u w:val="single" w:color="auto"/>
          <w:lang w:val="en-US" w:eastAsia="zh-CN"/>
        </w:rPr>
        <w:t>的</w:t>
      </w:r>
      <w:r>
        <w:rPr>
          <w:rFonts w:hint="eastAsia" w:ascii="宋体" w:hAnsi="宋体" w:eastAsia="宋体" w:cs="宋体"/>
          <w:b w:val="0"/>
          <w:bCs/>
          <w:i w:val="0"/>
          <w:iCs w:val="0"/>
          <w:sz w:val="28"/>
          <w:szCs w:val="28"/>
          <w:u w:val="single" w:color="auto"/>
        </w:rPr>
        <w:t>保护</w:t>
      </w:r>
      <w:r>
        <w:rPr>
          <w:rFonts w:hint="eastAsia" w:ascii="宋体" w:hAnsi="宋体" w:cs="宋体"/>
          <w:b w:val="0"/>
          <w:bCs/>
          <w:i w:val="0"/>
          <w:iCs w:val="0"/>
          <w:sz w:val="28"/>
          <w:szCs w:val="28"/>
          <w:u w:val="single" w:color="auto"/>
          <w:lang w:val="en-US" w:eastAsia="zh-CN"/>
        </w:rPr>
        <w:t>方法</w:t>
      </w:r>
      <w:r>
        <w:rPr>
          <w:rFonts w:hint="eastAsia" w:ascii="宋体" w:hAnsi="宋体" w:cs="宋体"/>
          <w:b w:val="0"/>
          <w:bCs/>
          <w:i w:val="0"/>
          <w:iCs w:val="0"/>
          <w:sz w:val="28"/>
          <w:szCs w:val="28"/>
          <w:u w:val="single" w:color="auto"/>
          <w:lang w:eastAsia="zh-CN"/>
        </w:rPr>
        <w:t>。</w:t>
      </w:r>
    </w:p>
    <w:p w14:paraId="4CB89C12">
      <w:pPr>
        <w:spacing w:line="540" w:lineRule="exact"/>
        <w:rPr>
          <w:rFonts w:hint="eastAsia" w:ascii="宋体" w:hAnsi="宋体" w:eastAsia="宋体" w:cs="宋体"/>
          <w:b/>
          <w:i w:val="0"/>
          <w:iCs w:val="0"/>
          <w:sz w:val="28"/>
          <w:szCs w:val="28"/>
        </w:rPr>
      </w:pPr>
      <w:r>
        <w:rPr>
          <w:rFonts w:hint="eastAsia" w:ascii="宋体" w:hAnsi="宋体" w:eastAsia="宋体" w:cs="宋体"/>
          <w:b/>
          <w:i w:val="0"/>
          <w:iCs w:val="0"/>
          <w:sz w:val="28"/>
          <w:szCs w:val="28"/>
        </w:rPr>
        <w:t>费用和补偿：</w:t>
      </w:r>
    </w:p>
    <w:p w14:paraId="5F669DF0">
      <w:pPr>
        <w:spacing w:line="540" w:lineRule="exact"/>
        <w:ind w:firstLine="560" w:firstLineChars="200"/>
        <w:rPr>
          <w:rFonts w:hint="eastAsia" w:ascii="宋体" w:hAnsi="宋体" w:cs="宋体"/>
          <w:i w:val="0"/>
          <w:iCs w:val="0"/>
          <w:sz w:val="28"/>
          <w:szCs w:val="28"/>
          <w:lang w:eastAsia="zh-CN"/>
        </w:rPr>
      </w:pPr>
      <w:r>
        <w:rPr>
          <w:rFonts w:hint="eastAsia" w:ascii="宋体" w:hAnsi="宋体" w:cs="宋体"/>
          <w:i w:val="0"/>
          <w:iCs w:val="0"/>
          <w:sz w:val="28"/>
          <w:szCs w:val="28"/>
          <w:lang w:eastAsia="zh-CN"/>
        </w:rPr>
        <w:t>（</w:t>
      </w:r>
      <w:r>
        <w:rPr>
          <w:rFonts w:hint="eastAsia" w:ascii="宋体" w:hAnsi="宋体" w:cs="宋体"/>
          <w:i w:val="0"/>
          <w:iCs w:val="0"/>
          <w:sz w:val="28"/>
          <w:szCs w:val="28"/>
          <w:lang w:val="en-US" w:eastAsia="zh-CN"/>
        </w:rPr>
        <w:t>例如：若</w:t>
      </w:r>
      <w:r>
        <w:rPr>
          <w:rFonts w:hint="eastAsia" w:ascii="宋体" w:hAnsi="宋体" w:eastAsia="宋体" w:cs="宋体"/>
          <w:i w:val="0"/>
          <w:iCs w:val="0"/>
          <w:sz w:val="28"/>
          <w:szCs w:val="28"/>
        </w:rPr>
        <w:t>您因参与这项研究而受到伤害</w:t>
      </w:r>
      <w:r>
        <w:rPr>
          <w:rFonts w:hint="eastAsia" w:ascii="宋体" w:hAnsi="宋体" w:cs="宋体"/>
          <w:i w:val="0"/>
          <w:iCs w:val="0"/>
          <w:sz w:val="28"/>
          <w:szCs w:val="28"/>
          <w:lang w:eastAsia="zh-CN"/>
        </w:rPr>
        <w:t>，</w:t>
      </w:r>
      <w:r>
        <w:rPr>
          <w:rFonts w:hint="eastAsia" w:ascii="宋体" w:hAnsi="宋体" w:eastAsia="宋体" w:cs="宋体"/>
          <w:i w:val="0"/>
          <w:iCs w:val="0"/>
          <w:sz w:val="28"/>
          <w:szCs w:val="28"/>
        </w:rPr>
        <w:t>如xx，您可以获得免费治疗和／或相应的补偿</w:t>
      </w:r>
      <w:r>
        <w:rPr>
          <w:rFonts w:hint="eastAsia" w:ascii="宋体" w:hAnsi="宋体" w:cs="宋体"/>
          <w:i w:val="0"/>
          <w:iCs w:val="0"/>
          <w:sz w:val="28"/>
          <w:szCs w:val="28"/>
          <w:lang w:eastAsia="zh-CN"/>
        </w:rPr>
        <w:t>，</w:t>
      </w:r>
      <w:r>
        <w:rPr>
          <w:rFonts w:hint="eastAsia" w:ascii="宋体" w:hAnsi="宋体" w:eastAsia="宋体" w:cs="宋体"/>
          <w:i w:val="0"/>
          <w:iCs w:val="0"/>
          <w:sz w:val="28"/>
          <w:szCs w:val="28"/>
        </w:rPr>
        <w:t>费用由xxx提供。</w:t>
      </w:r>
      <w:r>
        <w:rPr>
          <w:rFonts w:hint="eastAsia" w:ascii="宋体" w:hAnsi="宋体" w:cs="宋体"/>
          <w:i w:val="0"/>
          <w:iCs w:val="0"/>
          <w:sz w:val="28"/>
          <w:szCs w:val="28"/>
          <w:lang w:eastAsia="zh-CN"/>
        </w:rPr>
        <w:t>）</w:t>
      </w:r>
    </w:p>
    <w:p w14:paraId="3FF689E1">
      <w:pPr>
        <w:spacing w:line="540" w:lineRule="exact"/>
        <w:rPr>
          <w:rFonts w:hint="eastAsia" w:ascii="宋体" w:hAnsi="宋体" w:eastAsia="宋体" w:cs="宋体"/>
          <w:b/>
          <w:i w:val="0"/>
          <w:iCs w:val="0"/>
          <w:sz w:val="28"/>
          <w:szCs w:val="28"/>
          <w:lang w:val="en-US" w:eastAsia="zh-CN"/>
        </w:rPr>
      </w:pPr>
      <w:r>
        <w:rPr>
          <w:rFonts w:hint="eastAsia" w:ascii="宋体" w:hAnsi="宋体" w:eastAsia="宋体" w:cs="宋体"/>
          <w:b/>
          <w:i w:val="0"/>
          <w:iCs w:val="0"/>
          <w:sz w:val="28"/>
          <w:szCs w:val="28"/>
          <w:lang w:val="en-US" w:eastAsia="zh-CN"/>
        </w:rPr>
        <w:t>标本如何处理：</w:t>
      </w:r>
    </w:p>
    <w:p w14:paraId="1F75E5FB">
      <w:pPr>
        <w:spacing w:line="540" w:lineRule="exact"/>
        <w:ind w:firstLine="560" w:firstLineChars="200"/>
        <w:rPr>
          <w:rFonts w:hint="eastAsia" w:ascii="宋体" w:hAnsi="宋体" w:cs="宋体"/>
          <w:i w:val="0"/>
          <w:iCs w:val="0"/>
          <w:sz w:val="28"/>
          <w:szCs w:val="28"/>
          <w:lang w:eastAsia="zh-CN"/>
        </w:rPr>
      </w:pPr>
      <w:r>
        <w:rPr>
          <w:rFonts w:hint="eastAsia" w:ascii="宋体" w:hAnsi="宋体" w:cs="宋体"/>
          <w:i w:val="0"/>
          <w:iCs w:val="0"/>
          <w:sz w:val="28"/>
          <w:szCs w:val="28"/>
          <w:lang w:val="en-US" w:eastAsia="zh-CN"/>
        </w:rPr>
        <w:t>标本只用于</w:t>
      </w:r>
      <w:r>
        <w:rPr>
          <w:rFonts w:hint="eastAsia" w:ascii="宋体" w:hAnsi="宋体" w:eastAsia="宋体" w:cs="宋体"/>
          <w:i w:val="0"/>
          <w:iCs w:val="0"/>
          <w:sz w:val="28"/>
          <w:szCs w:val="28"/>
        </w:rPr>
        <w:t>xxx</w:t>
      </w:r>
      <w:r>
        <w:rPr>
          <w:rFonts w:hint="eastAsia" w:ascii="宋体" w:hAnsi="宋体" w:cs="宋体"/>
          <w:i w:val="0"/>
          <w:iCs w:val="0"/>
          <w:sz w:val="28"/>
          <w:szCs w:val="28"/>
          <w:lang w:val="en-US" w:eastAsia="zh-CN"/>
        </w:rPr>
        <w:t>研究，在本院</w:t>
      </w:r>
      <w:r>
        <w:rPr>
          <w:rFonts w:hint="default" w:ascii="宋体" w:hAnsi="宋体" w:cs="宋体"/>
          <w:i w:val="0"/>
          <w:iCs w:val="0"/>
          <w:sz w:val="28"/>
          <w:szCs w:val="28"/>
          <w:lang w:val="en-US" w:eastAsia="zh-CN"/>
        </w:rPr>
        <w:t>/</w:t>
      </w:r>
      <w:r>
        <w:rPr>
          <w:rFonts w:hint="eastAsia" w:ascii="宋体" w:hAnsi="宋体" w:cs="宋体"/>
          <w:i w:val="0"/>
          <w:iCs w:val="0"/>
          <w:sz w:val="28"/>
          <w:szCs w:val="28"/>
          <w:lang w:val="en-US" w:eastAsia="zh-CN"/>
        </w:rPr>
        <w:t>外院进行检测，研究结束后按国家相关规定进行处理。</w:t>
      </w:r>
    </w:p>
    <w:p w14:paraId="4557D898">
      <w:pPr>
        <w:spacing w:line="540" w:lineRule="exact"/>
        <w:rPr>
          <w:rFonts w:hint="eastAsia" w:ascii="宋体" w:hAnsi="宋体" w:eastAsia="宋体" w:cs="宋体"/>
          <w:b/>
          <w:i w:val="0"/>
          <w:iCs w:val="0"/>
          <w:sz w:val="28"/>
          <w:szCs w:val="28"/>
        </w:rPr>
      </w:pPr>
      <w:r>
        <w:rPr>
          <w:rFonts w:hint="eastAsia" w:ascii="宋体" w:hAnsi="宋体" w:eastAsia="宋体" w:cs="宋体"/>
          <w:b/>
          <w:i w:val="0"/>
          <w:iCs w:val="0"/>
          <w:sz w:val="28"/>
          <w:szCs w:val="28"/>
        </w:rPr>
        <w:t>自由退出：</w:t>
      </w:r>
    </w:p>
    <w:p w14:paraId="7030EB0B">
      <w:pPr>
        <w:spacing w:line="540" w:lineRule="exact"/>
        <w:ind w:firstLine="560" w:firstLineChars="200"/>
        <w:rPr>
          <w:rFonts w:hint="eastAsia" w:ascii="宋体" w:hAnsi="宋体" w:eastAsia="宋体" w:cs="宋体"/>
          <w:i w:val="0"/>
          <w:iCs w:val="0"/>
          <w:sz w:val="28"/>
          <w:szCs w:val="28"/>
        </w:rPr>
      </w:pPr>
      <w:r>
        <w:rPr>
          <w:rFonts w:hint="eastAsia" w:ascii="宋体" w:hAnsi="宋体" w:cs="宋体"/>
          <w:i w:val="0"/>
          <w:iCs w:val="0"/>
          <w:sz w:val="28"/>
          <w:szCs w:val="28"/>
          <w:lang w:val="en-US" w:eastAsia="zh-CN"/>
        </w:rPr>
        <w:t>(例如:</w:t>
      </w:r>
      <w:r>
        <w:rPr>
          <w:rFonts w:hint="eastAsia" w:ascii="宋体" w:hAnsi="宋体" w:eastAsia="宋体" w:cs="宋体"/>
          <w:i w:val="0"/>
          <w:iCs w:val="0"/>
          <w:sz w:val="28"/>
          <w:szCs w:val="28"/>
        </w:rPr>
        <w:t>作为受试者，您可随时了解与本研究有关的信息资料和研究进展，自愿决定（继续）参加还是不（继续）参加。参加后，无论是否发生伤害，或是否严重，您可以选择在任何时候通知研究者要求退出研究，您的数据将不纳入研究结果，您的任何医疗待遇与权益不会因此而受到影响。如果继续参加研究，会对您造成严重的伤害，研究者也将会中止研究的进行。</w:t>
      </w:r>
    </w:p>
    <w:p w14:paraId="461F936B">
      <w:pPr>
        <w:spacing w:line="540" w:lineRule="exact"/>
        <w:ind w:firstLine="560" w:firstLineChars="200"/>
        <w:rPr>
          <w:rFonts w:hint="eastAsia" w:ascii="宋体" w:hAnsi="宋体" w:eastAsia="宋体" w:cs="宋体"/>
          <w:i w:val="0"/>
          <w:iCs w:val="0"/>
          <w:sz w:val="28"/>
          <w:szCs w:val="28"/>
          <w:lang w:val="en-US" w:eastAsia="zh-CN"/>
        </w:rPr>
      </w:pPr>
      <w:r>
        <w:rPr>
          <w:rFonts w:hint="eastAsia" w:ascii="宋体" w:hAnsi="宋体" w:eastAsia="宋体" w:cs="宋体"/>
          <w:i w:val="0"/>
          <w:iCs w:val="0"/>
          <w:sz w:val="28"/>
          <w:szCs w:val="28"/>
        </w:rPr>
        <w:t>在参加研究期间，请您提供有关自身病史和当前身体状况的真实情况；</w:t>
      </w:r>
      <w:r>
        <w:rPr>
          <w:rFonts w:hint="eastAsia" w:ascii="宋体" w:hAnsi="宋体" w:cs="宋体"/>
          <w:i w:val="0"/>
          <w:iCs w:val="0"/>
          <w:sz w:val="28"/>
          <w:szCs w:val="28"/>
          <w:lang w:eastAsia="zh-CN"/>
        </w:rPr>
        <w:t>告知</w:t>
      </w:r>
      <w:r>
        <w:rPr>
          <w:rFonts w:hint="eastAsia" w:ascii="宋体" w:hAnsi="宋体" w:eastAsia="宋体" w:cs="宋体"/>
          <w:i w:val="0"/>
          <w:iCs w:val="0"/>
          <w:sz w:val="28"/>
          <w:szCs w:val="28"/>
        </w:rPr>
        <w:t>研究</w:t>
      </w:r>
      <w:r>
        <w:rPr>
          <w:rFonts w:hint="eastAsia" w:ascii="宋体" w:hAnsi="宋体" w:cs="宋体"/>
          <w:i w:val="0"/>
          <w:iCs w:val="0"/>
          <w:sz w:val="28"/>
          <w:szCs w:val="28"/>
          <w:lang w:eastAsia="zh-CN"/>
        </w:rPr>
        <w:t>人员</w:t>
      </w:r>
      <w:r>
        <w:rPr>
          <w:rFonts w:hint="eastAsia" w:ascii="宋体" w:hAnsi="宋体" w:eastAsia="宋体" w:cs="宋体"/>
          <w:i w:val="0"/>
          <w:iCs w:val="0"/>
          <w:sz w:val="28"/>
          <w:szCs w:val="28"/>
        </w:rPr>
        <w:t>自己在本次研究期间所出现的任何不适；不得服用受限制的药物、食物等；</w:t>
      </w:r>
      <w:r>
        <w:rPr>
          <w:rFonts w:hint="eastAsia" w:ascii="宋体" w:hAnsi="宋体" w:cs="宋体"/>
          <w:i w:val="0"/>
          <w:iCs w:val="0"/>
          <w:sz w:val="28"/>
          <w:szCs w:val="28"/>
          <w:lang w:eastAsia="zh-CN"/>
        </w:rPr>
        <w:t>告知</w:t>
      </w:r>
      <w:r>
        <w:rPr>
          <w:rFonts w:hint="eastAsia" w:ascii="宋体" w:hAnsi="宋体" w:eastAsia="宋体" w:cs="宋体"/>
          <w:i w:val="0"/>
          <w:iCs w:val="0"/>
          <w:sz w:val="28"/>
          <w:szCs w:val="28"/>
        </w:rPr>
        <w:t>研究</w:t>
      </w:r>
      <w:r>
        <w:rPr>
          <w:rFonts w:hint="eastAsia" w:ascii="宋体" w:hAnsi="宋体" w:cs="宋体"/>
          <w:i w:val="0"/>
          <w:iCs w:val="0"/>
          <w:sz w:val="28"/>
          <w:szCs w:val="28"/>
          <w:lang w:eastAsia="zh-CN"/>
        </w:rPr>
        <w:t>人员</w:t>
      </w:r>
      <w:r>
        <w:rPr>
          <w:rFonts w:hint="eastAsia" w:ascii="宋体" w:hAnsi="宋体" w:eastAsia="宋体" w:cs="宋体"/>
          <w:i w:val="0"/>
          <w:iCs w:val="0"/>
          <w:sz w:val="28"/>
          <w:szCs w:val="28"/>
        </w:rPr>
        <w:t>自己在最近是否曾参与其他研究，或目前正参与其他研究。如果您需要其它治疗, 或者您没有遵守研究计划, 或者发生了与研究相关的损伤或者有任何其它原因,研究</w:t>
      </w:r>
      <w:r>
        <w:rPr>
          <w:rFonts w:hint="eastAsia" w:ascii="宋体" w:hAnsi="宋体" w:cs="宋体"/>
          <w:i w:val="0"/>
          <w:iCs w:val="0"/>
          <w:sz w:val="28"/>
          <w:szCs w:val="28"/>
          <w:lang w:eastAsia="zh-CN"/>
        </w:rPr>
        <w:t>人员</w:t>
      </w:r>
      <w:r>
        <w:rPr>
          <w:rFonts w:hint="eastAsia" w:ascii="宋体" w:hAnsi="宋体" w:eastAsia="宋体" w:cs="宋体"/>
          <w:i w:val="0"/>
          <w:iCs w:val="0"/>
          <w:sz w:val="28"/>
          <w:szCs w:val="28"/>
        </w:rPr>
        <w:t>可以终止您继续参与本项研究。</w:t>
      </w:r>
      <w:r>
        <w:rPr>
          <w:rFonts w:hint="eastAsia" w:ascii="宋体" w:hAnsi="宋体" w:cs="宋体"/>
          <w:i w:val="0"/>
          <w:iCs w:val="0"/>
          <w:sz w:val="28"/>
          <w:szCs w:val="28"/>
          <w:lang w:val="en-US" w:eastAsia="zh-CN"/>
        </w:rPr>
        <w:t>)</w:t>
      </w:r>
    </w:p>
    <w:p w14:paraId="4D23EC0A">
      <w:pPr>
        <w:spacing w:line="540" w:lineRule="exact"/>
        <w:rPr>
          <w:rFonts w:hint="eastAsia" w:ascii="宋体" w:hAnsi="宋体" w:eastAsia="宋体" w:cs="宋体"/>
          <w:b/>
          <w:i w:val="0"/>
          <w:iCs w:val="0"/>
          <w:sz w:val="28"/>
          <w:szCs w:val="28"/>
        </w:rPr>
      </w:pPr>
      <w:r>
        <w:rPr>
          <w:rFonts w:hint="eastAsia" w:ascii="宋体" w:hAnsi="宋体" w:eastAsia="宋体" w:cs="宋体"/>
          <w:b/>
          <w:i w:val="0"/>
          <w:iCs w:val="0"/>
          <w:sz w:val="28"/>
          <w:szCs w:val="28"/>
        </w:rPr>
        <w:t>联系方式：</w:t>
      </w:r>
    </w:p>
    <w:p w14:paraId="6F3F0D1C">
      <w:pPr>
        <w:spacing w:line="540" w:lineRule="exact"/>
        <w:ind w:firstLine="560" w:firstLineChars="200"/>
        <w:rPr>
          <w:rFonts w:hint="eastAsia" w:ascii="宋体" w:hAnsi="宋体" w:eastAsia="宋体" w:cs="宋体"/>
          <w:b w:val="0"/>
          <w:bCs w:val="0"/>
          <w:i w:val="0"/>
          <w:iCs w:val="0"/>
          <w:sz w:val="28"/>
          <w:szCs w:val="28"/>
          <w:lang w:eastAsia="zh-CN"/>
        </w:rPr>
      </w:pPr>
      <w:r>
        <w:rPr>
          <w:rFonts w:hint="eastAsia" w:ascii="宋体" w:hAnsi="宋体" w:cs="宋体"/>
          <w:b w:val="0"/>
          <w:bCs w:val="0"/>
          <w:i w:val="0"/>
          <w:iCs w:val="0"/>
          <w:sz w:val="28"/>
          <w:szCs w:val="28"/>
          <w:lang w:eastAsia="zh-CN"/>
        </w:rPr>
        <w:t>（</w:t>
      </w:r>
      <w:r>
        <w:rPr>
          <w:rFonts w:hint="eastAsia" w:ascii="宋体" w:hAnsi="宋体" w:cs="宋体"/>
          <w:b w:val="0"/>
          <w:bCs w:val="0"/>
          <w:i w:val="0"/>
          <w:iCs w:val="0"/>
          <w:sz w:val="28"/>
          <w:szCs w:val="28"/>
          <w:lang w:val="en-US" w:eastAsia="zh-CN"/>
        </w:rPr>
        <w:t>例如：</w:t>
      </w:r>
      <w:r>
        <w:rPr>
          <w:rFonts w:hint="eastAsia" w:ascii="宋体" w:hAnsi="宋体" w:eastAsia="宋体" w:cs="宋体"/>
          <w:b w:val="0"/>
          <w:bCs w:val="0"/>
          <w:i w:val="0"/>
          <w:iCs w:val="0"/>
          <w:sz w:val="28"/>
          <w:szCs w:val="28"/>
        </w:rPr>
        <w:t>如果您有与本研究有关的问题，或您在研究过程中发生了任何不适与损伤，或有关于本项研究参加者权益方面的问题，您可以与xx</w:t>
      </w:r>
      <w:r>
        <w:rPr>
          <w:rFonts w:hint="eastAsia" w:ascii="宋体" w:hAnsi="宋体" w:cs="宋体"/>
          <w:b w:val="0"/>
          <w:bCs w:val="0"/>
          <w:i w:val="0"/>
          <w:iCs w:val="0"/>
          <w:sz w:val="28"/>
          <w:szCs w:val="28"/>
          <w:lang w:eastAsia="zh-CN"/>
        </w:rPr>
        <w:t>联系</w:t>
      </w:r>
      <w:r>
        <w:rPr>
          <w:rFonts w:hint="eastAsia" w:ascii="宋体" w:hAnsi="宋体" w:eastAsia="宋体" w:cs="宋体"/>
          <w:b w:val="0"/>
          <w:bCs w:val="0"/>
          <w:i w:val="0"/>
          <w:iCs w:val="0"/>
          <w:sz w:val="28"/>
          <w:szCs w:val="28"/>
        </w:rPr>
        <w:t>，电话xxxxxx。</w:t>
      </w:r>
      <w:r>
        <w:rPr>
          <w:rFonts w:hint="eastAsia" w:ascii="宋体" w:hAnsi="宋体" w:cs="宋体"/>
          <w:b w:val="0"/>
          <w:bCs w:val="0"/>
          <w:i w:val="0"/>
          <w:iCs w:val="0"/>
          <w:sz w:val="28"/>
          <w:szCs w:val="28"/>
          <w:lang w:eastAsia="zh-CN"/>
        </w:rPr>
        <w:t>）</w:t>
      </w:r>
    </w:p>
    <w:p w14:paraId="25D5DAC8">
      <w:pPr>
        <w:spacing w:line="540" w:lineRule="exact"/>
        <w:rPr>
          <w:rFonts w:hint="eastAsia" w:ascii="宋体" w:hAnsi="宋体" w:eastAsia="宋体" w:cs="宋体"/>
          <w:b/>
          <w:i w:val="0"/>
          <w:iCs w:val="0"/>
          <w:sz w:val="28"/>
          <w:szCs w:val="28"/>
        </w:rPr>
      </w:pPr>
      <w:r>
        <w:rPr>
          <w:rFonts w:hint="eastAsia" w:ascii="宋体" w:hAnsi="宋体" w:eastAsia="宋体" w:cs="宋体"/>
          <w:b/>
          <w:i w:val="0"/>
          <w:iCs w:val="0"/>
          <w:sz w:val="28"/>
          <w:szCs w:val="28"/>
        </w:rPr>
        <w:t>试验后利益分享：</w:t>
      </w:r>
    </w:p>
    <w:p w14:paraId="2E61200F">
      <w:pPr>
        <w:spacing w:line="540" w:lineRule="exact"/>
        <w:ind w:firstLine="560" w:firstLineChars="200"/>
        <w:rPr>
          <w:rFonts w:hint="eastAsia" w:ascii="宋体" w:hAnsi="宋体" w:eastAsia="宋体" w:cs="宋体"/>
          <w:i w:val="0"/>
          <w:iCs w:val="0"/>
          <w:sz w:val="28"/>
          <w:szCs w:val="28"/>
          <w:u w:val="single" w:color="auto"/>
        </w:rPr>
      </w:pPr>
      <w:r>
        <w:rPr>
          <w:rFonts w:hint="eastAsia" w:ascii="宋体" w:hAnsi="宋体" w:eastAsia="宋体" w:cs="宋体"/>
          <w:i w:val="0"/>
          <w:iCs w:val="0"/>
          <w:sz w:val="28"/>
          <w:szCs w:val="28"/>
          <w:u w:val="single" w:color="auto"/>
        </w:rPr>
        <w:t>当研究结束且研究产品或干预措施已证明安全有效时，</w:t>
      </w:r>
      <w:r>
        <w:rPr>
          <w:rFonts w:hint="eastAsia" w:ascii="宋体" w:hAnsi="宋体" w:cs="宋体"/>
          <w:i w:val="0"/>
          <w:iCs w:val="0"/>
          <w:sz w:val="28"/>
          <w:szCs w:val="28"/>
          <w:u w:val="single" w:color="auto"/>
          <w:lang w:val="en-US" w:eastAsia="zh-CN"/>
        </w:rPr>
        <w:t>它们</w:t>
      </w:r>
      <w:r>
        <w:rPr>
          <w:rFonts w:hint="eastAsia" w:ascii="宋体" w:hAnsi="宋体" w:eastAsia="宋体" w:cs="宋体"/>
          <w:i w:val="0"/>
          <w:iCs w:val="0"/>
          <w:sz w:val="28"/>
          <w:szCs w:val="28"/>
          <w:u w:val="single" w:color="auto"/>
        </w:rPr>
        <w:t>是否会提供给受试者，何时、如何提供，以及是否</w:t>
      </w:r>
      <w:r>
        <w:rPr>
          <w:rFonts w:hint="eastAsia" w:ascii="宋体" w:hAnsi="宋体" w:cs="宋体"/>
          <w:i w:val="0"/>
          <w:iCs w:val="0"/>
          <w:sz w:val="28"/>
          <w:szCs w:val="28"/>
          <w:u w:val="single" w:color="auto"/>
          <w:lang w:val="en-US" w:eastAsia="zh-CN"/>
        </w:rPr>
        <w:t>需要付费</w:t>
      </w:r>
      <w:r>
        <w:rPr>
          <w:rFonts w:hint="eastAsia" w:ascii="宋体" w:hAnsi="宋体" w:eastAsia="宋体" w:cs="宋体"/>
          <w:i w:val="0"/>
          <w:iCs w:val="0"/>
          <w:sz w:val="28"/>
          <w:szCs w:val="28"/>
          <w:u w:val="single" w:color="auto"/>
        </w:rPr>
        <w:t>等。</w:t>
      </w:r>
    </w:p>
    <w:p w14:paraId="65995F82">
      <w:pPr>
        <w:pStyle w:val="18"/>
        <w:numPr>
          <w:ilvl w:val="0"/>
          <w:numId w:val="0"/>
        </w:numPr>
        <w:jc w:val="left"/>
        <w:rPr>
          <w:rFonts w:hint="default" w:hAnsi="宋体"/>
          <w:b/>
          <w:bCs/>
          <w:sz w:val="28"/>
          <w:lang w:val="en-US" w:eastAsia="zh-CN"/>
        </w:rPr>
        <w:sectPr>
          <w:footerReference r:id="rId4" w:type="default"/>
          <w:headerReference r:id="rId3" w:type="even"/>
          <w:pgSz w:w="11906" w:h="16838"/>
          <w:pgMar w:top="1440" w:right="1080" w:bottom="1440" w:left="1080" w:header="720" w:footer="289" w:gutter="0"/>
          <w:pgBorders>
            <w:top w:val="none" w:sz="0" w:space="0"/>
            <w:left w:val="none" w:sz="0" w:space="0"/>
            <w:bottom w:val="none" w:sz="0" w:space="0"/>
            <w:right w:val="none" w:sz="0" w:space="0"/>
          </w:pgBorders>
          <w:pgNumType w:start="1"/>
          <w:cols w:space="720" w:num="1"/>
          <w:docGrid w:linePitch="360" w:charSpace="0"/>
        </w:sectPr>
      </w:pPr>
    </w:p>
    <w:p w14:paraId="47B1CFBC">
      <w:pPr>
        <w:keepNext w:val="0"/>
        <w:keepLines w:val="0"/>
        <w:widowControl w:val="0"/>
        <w:suppressLineNumbers w:val="0"/>
        <w:spacing w:before="0" w:beforeAutospacing="0" w:after="0" w:afterAutospacing="0" w:line="360" w:lineRule="auto"/>
        <w:ind w:left="0" w:right="0"/>
        <w:jc w:val="center"/>
        <w:rPr>
          <w:sz w:val="32"/>
          <w:szCs w:val="32"/>
          <w:lang w:val="en-US"/>
        </w:rPr>
      </w:pPr>
      <w:r>
        <w:rPr>
          <w:rFonts w:hint="eastAsia" w:ascii="Calibri" w:hAnsi="Calibri" w:eastAsia="宋体" w:cs="宋体"/>
          <w:kern w:val="2"/>
          <w:sz w:val="32"/>
          <w:szCs w:val="32"/>
          <w:lang w:val="en-US" w:eastAsia="zh-CN" w:bidi="ar"/>
        </w:rPr>
        <w:t>知情同意书签署页</w:t>
      </w:r>
    </w:p>
    <w:p w14:paraId="2A9D78BE">
      <w:pPr>
        <w:keepNext w:val="0"/>
        <w:keepLines w:val="0"/>
        <w:widowControl w:val="0"/>
        <w:suppressLineNumbers w:val="0"/>
        <w:spacing w:before="0" w:beforeAutospacing="0" w:after="0" w:afterAutospacing="0" w:line="360" w:lineRule="auto"/>
        <w:ind w:left="0" w:right="0"/>
        <w:jc w:val="both"/>
        <w:rPr>
          <w:sz w:val="24"/>
          <w:szCs w:val="24"/>
          <w:lang w:val="en-US"/>
        </w:rPr>
      </w:pPr>
    </w:p>
    <w:p w14:paraId="56D33961">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firstLineChars="200"/>
        <w:jc w:val="both"/>
        <w:textAlignment w:val="auto"/>
        <w:rPr>
          <w:sz w:val="24"/>
          <w:szCs w:val="24"/>
          <w:lang w:val="en-US"/>
        </w:rPr>
      </w:pPr>
      <w:r>
        <w:rPr>
          <w:rFonts w:hint="eastAsia" w:ascii="Calibri" w:hAnsi="Calibri" w:eastAsia="宋体" w:cs="宋体"/>
          <w:kern w:val="2"/>
          <w:sz w:val="24"/>
          <w:szCs w:val="24"/>
          <w:lang w:val="en-US" w:eastAsia="zh-CN" w:bidi="ar"/>
        </w:rPr>
        <w:t>我已经阅读了本知情同意书。</w:t>
      </w:r>
    </w:p>
    <w:p w14:paraId="3FAFFDE8">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firstLineChars="200"/>
        <w:jc w:val="both"/>
        <w:textAlignment w:val="auto"/>
        <w:rPr>
          <w:sz w:val="24"/>
          <w:szCs w:val="24"/>
          <w:lang w:val="en-US"/>
        </w:rPr>
      </w:pPr>
      <w:r>
        <w:rPr>
          <w:rFonts w:hint="eastAsia" w:ascii="Calibri" w:hAnsi="Calibri" w:eastAsia="宋体" w:cs="宋体"/>
          <w:kern w:val="2"/>
          <w:sz w:val="24"/>
          <w:szCs w:val="24"/>
          <w:lang w:val="en-US" w:eastAsia="zh-CN" w:bidi="ar"/>
        </w:rPr>
        <w:t>我有机会提问而且所有问题均已得到解答。</w:t>
      </w:r>
    </w:p>
    <w:p w14:paraId="4597D428">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firstLineChars="200"/>
        <w:jc w:val="both"/>
        <w:textAlignment w:val="auto"/>
        <w:rPr>
          <w:sz w:val="24"/>
          <w:szCs w:val="24"/>
          <w:lang w:val="en-US"/>
        </w:rPr>
      </w:pPr>
      <w:r>
        <w:rPr>
          <w:rFonts w:hint="eastAsia" w:ascii="Calibri" w:hAnsi="Calibri" w:eastAsia="宋体" w:cs="宋体"/>
          <w:kern w:val="2"/>
          <w:sz w:val="24"/>
          <w:szCs w:val="24"/>
          <w:lang w:val="en-US" w:eastAsia="zh-CN" w:bidi="ar"/>
        </w:rPr>
        <w:t>我理解参加本项研究是自愿的。</w:t>
      </w:r>
    </w:p>
    <w:p w14:paraId="619E32CD">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firstLineChars="200"/>
        <w:jc w:val="both"/>
        <w:textAlignment w:val="auto"/>
        <w:rPr>
          <w:sz w:val="24"/>
          <w:szCs w:val="24"/>
          <w:lang w:val="en-US"/>
        </w:rPr>
      </w:pPr>
      <w:r>
        <w:rPr>
          <w:rFonts w:hint="eastAsia" w:ascii="Calibri" w:hAnsi="Calibri" w:eastAsia="宋体" w:cs="宋体"/>
          <w:kern w:val="2"/>
          <w:sz w:val="24"/>
          <w:szCs w:val="24"/>
          <w:lang w:val="en-US" w:eastAsia="zh-CN" w:bidi="ar"/>
        </w:rPr>
        <w:t>我可以选择不参加本项研究，或者在任何时候通知研究者后退出而不会遭到歧视或报复，我的任何医疗待遇与权益不会因此而受到影响。</w:t>
      </w:r>
    </w:p>
    <w:p w14:paraId="43C67C06">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jc w:val="both"/>
        <w:textAlignment w:val="auto"/>
        <w:rPr>
          <w:sz w:val="24"/>
          <w:szCs w:val="24"/>
          <w:lang w:val="en-US"/>
        </w:rPr>
      </w:pPr>
      <w:r>
        <w:rPr>
          <w:rFonts w:hint="eastAsia" w:ascii="Calibri" w:hAnsi="Calibri" w:eastAsia="宋体" w:cs="宋体"/>
          <w:kern w:val="2"/>
          <w:sz w:val="24"/>
          <w:szCs w:val="24"/>
          <w:lang w:val="en-US" w:eastAsia="zh-CN" w:bidi="ar"/>
        </w:rPr>
        <w:t>如果我需要其他治疗，或者我没有遵守研究计划，或者发生了与研究相关的损伤或者有任何其他原因，研究医师可以终止我继续参与本项研究。</w:t>
      </w:r>
    </w:p>
    <w:p w14:paraId="0B6C96EA">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jc w:val="both"/>
        <w:textAlignment w:val="auto"/>
        <w:rPr>
          <w:sz w:val="24"/>
          <w:szCs w:val="24"/>
          <w:lang w:val="en-US"/>
        </w:rPr>
      </w:pPr>
      <w:r>
        <w:rPr>
          <w:rFonts w:hint="eastAsia" w:ascii="Calibri" w:hAnsi="Calibri" w:eastAsia="宋体" w:cs="宋体"/>
          <w:kern w:val="2"/>
          <w:sz w:val="24"/>
          <w:szCs w:val="24"/>
          <w:lang w:val="en-US" w:eastAsia="zh-CN" w:bidi="ar"/>
        </w:rPr>
        <w:t>我将收到一份签过字的“知情同意书”副本。</w:t>
      </w:r>
    </w:p>
    <w:p w14:paraId="22DD2181">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jc w:val="both"/>
        <w:textAlignment w:val="auto"/>
        <w:rPr>
          <w:sz w:val="24"/>
          <w:szCs w:val="24"/>
          <w:lang w:val="en-US"/>
        </w:rPr>
      </w:pPr>
    </w:p>
    <w:p w14:paraId="76F6FD50">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jc w:val="both"/>
        <w:textAlignment w:val="auto"/>
        <w:rPr>
          <w:sz w:val="24"/>
          <w:szCs w:val="24"/>
          <w:u w:val="single"/>
          <w:lang w:val="en-US"/>
        </w:rPr>
      </w:pPr>
      <w:r>
        <w:rPr>
          <w:rFonts w:hint="eastAsia" w:ascii="Calibri" w:hAnsi="Calibri" w:eastAsia="宋体" w:cs="宋体"/>
          <w:kern w:val="2"/>
          <w:sz w:val="24"/>
          <w:szCs w:val="24"/>
          <w:lang w:val="en-US" w:eastAsia="zh-CN" w:bidi="ar"/>
        </w:rPr>
        <w:t>受试者签名：</w:t>
      </w:r>
      <w:r>
        <w:rPr>
          <w:rFonts w:hint="default" w:ascii="Calibri" w:hAnsi="Calibri" w:eastAsia="宋体" w:cs="Times New Roman"/>
          <w:kern w:val="2"/>
          <w:sz w:val="24"/>
          <w:szCs w:val="24"/>
          <w:u w:val="single"/>
          <w:lang w:val="en-US" w:eastAsia="zh-CN" w:bidi="ar"/>
        </w:rPr>
        <w:t xml:space="preserve">                   </w:t>
      </w:r>
      <w:r>
        <w:rPr>
          <w:rFonts w:hint="default" w:ascii="Calibri" w:hAnsi="Calibri" w:eastAsia="宋体" w:cs="Times New Roman"/>
          <w:kern w:val="2"/>
          <w:sz w:val="24"/>
          <w:szCs w:val="24"/>
          <w:lang w:val="en-US" w:eastAsia="zh-CN" w:bidi="ar"/>
        </w:rPr>
        <w:t xml:space="preserve">      </w:t>
      </w:r>
      <w:r>
        <w:rPr>
          <w:rFonts w:hint="eastAsia" w:ascii="Calibri" w:hAnsi="Calibri" w:eastAsia="宋体" w:cs="宋体"/>
          <w:kern w:val="2"/>
          <w:sz w:val="24"/>
          <w:szCs w:val="24"/>
          <w:lang w:val="en-US" w:eastAsia="zh-CN" w:bidi="ar"/>
        </w:rPr>
        <w:t>受试者联系电话：</w:t>
      </w:r>
      <w:r>
        <w:rPr>
          <w:rFonts w:hint="default" w:ascii="Calibri" w:hAnsi="Calibri" w:eastAsia="宋体" w:cs="Times New Roman"/>
          <w:kern w:val="2"/>
          <w:sz w:val="21"/>
          <w:szCs w:val="22"/>
          <w:u w:val="single"/>
          <w:lang w:val="en-US" w:eastAsia="zh-CN" w:bidi="ar"/>
        </w:rPr>
        <w:t xml:space="preserve">                            </w:t>
      </w:r>
    </w:p>
    <w:p w14:paraId="445B115F">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jc w:val="both"/>
        <w:textAlignment w:val="auto"/>
        <w:rPr>
          <w:sz w:val="24"/>
          <w:szCs w:val="24"/>
          <w:lang w:val="en-US"/>
        </w:rPr>
      </w:pPr>
      <w:r>
        <w:rPr>
          <w:rFonts w:hint="eastAsia" w:ascii="Calibri" w:hAnsi="Calibri" w:eastAsia="宋体" w:cs="宋体"/>
          <w:kern w:val="2"/>
          <w:sz w:val="24"/>
          <w:szCs w:val="24"/>
          <w:lang w:val="en-US" w:eastAsia="zh-CN" w:bidi="ar"/>
        </w:rPr>
        <w:t>日期：</w:t>
      </w:r>
      <w:r>
        <w:rPr>
          <w:rFonts w:hint="default" w:ascii="Calibri" w:hAnsi="Calibri" w:eastAsia="宋体" w:cs="Times New Roman"/>
          <w:kern w:val="2"/>
          <w:sz w:val="24"/>
          <w:szCs w:val="24"/>
          <w:u w:val="single"/>
          <w:lang w:val="en-US" w:eastAsia="zh-CN" w:bidi="ar"/>
        </w:rPr>
        <w:t xml:space="preserve">      </w:t>
      </w:r>
      <w:r>
        <w:rPr>
          <w:rFonts w:hint="eastAsia" w:ascii="Calibri" w:hAnsi="Calibri" w:eastAsia="宋体" w:cs="宋体"/>
          <w:kern w:val="2"/>
          <w:sz w:val="24"/>
          <w:szCs w:val="24"/>
          <w:lang w:val="en-US" w:eastAsia="zh-CN" w:bidi="ar"/>
        </w:rPr>
        <w:t>年</w:t>
      </w:r>
      <w:r>
        <w:rPr>
          <w:rFonts w:hint="default" w:ascii="Calibri" w:hAnsi="Calibri" w:eastAsia="宋体" w:cs="Times New Roman"/>
          <w:kern w:val="2"/>
          <w:sz w:val="24"/>
          <w:szCs w:val="24"/>
          <w:u w:val="single"/>
          <w:lang w:val="en-US" w:eastAsia="zh-CN" w:bidi="ar"/>
        </w:rPr>
        <w:t xml:space="preserve">       </w:t>
      </w:r>
      <w:r>
        <w:rPr>
          <w:rFonts w:hint="eastAsia" w:ascii="Calibri" w:hAnsi="Calibri" w:eastAsia="宋体" w:cs="宋体"/>
          <w:kern w:val="2"/>
          <w:sz w:val="24"/>
          <w:szCs w:val="24"/>
          <w:lang w:val="en-US" w:eastAsia="zh-CN" w:bidi="ar"/>
        </w:rPr>
        <w:t>月</w:t>
      </w:r>
      <w:r>
        <w:rPr>
          <w:rFonts w:hint="default" w:ascii="Calibri" w:hAnsi="Calibri" w:eastAsia="宋体" w:cs="Times New Roman"/>
          <w:kern w:val="2"/>
          <w:sz w:val="24"/>
          <w:szCs w:val="24"/>
          <w:u w:val="single"/>
          <w:lang w:val="en-US" w:eastAsia="zh-CN" w:bidi="ar"/>
        </w:rPr>
        <w:t xml:space="preserve">       </w:t>
      </w:r>
      <w:r>
        <w:rPr>
          <w:rFonts w:hint="eastAsia" w:ascii="Calibri" w:hAnsi="Calibri" w:eastAsia="宋体" w:cs="宋体"/>
          <w:kern w:val="2"/>
          <w:sz w:val="24"/>
          <w:szCs w:val="24"/>
          <w:lang w:val="en-US" w:eastAsia="zh-CN" w:bidi="ar"/>
        </w:rPr>
        <w:t>日</w:t>
      </w:r>
    </w:p>
    <w:p w14:paraId="13DACD0F">
      <w:pPr>
        <w:pStyle w:val="32"/>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firstLineChars="200"/>
        <w:jc w:val="both"/>
        <w:textAlignment w:val="auto"/>
        <w:rPr>
          <w:rFonts w:hint="default" w:ascii="Calibri" w:hAnsi="Calibri" w:eastAsia="宋体" w:cs="Times New Roman"/>
          <w:sz w:val="24"/>
          <w:szCs w:val="24"/>
          <w:lang w:val="en-US"/>
        </w:rPr>
      </w:pPr>
      <w:r>
        <w:rPr>
          <w:rFonts w:hint="eastAsia" w:ascii="Calibri" w:hAnsi="Calibri" w:eastAsia="宋体" w:cs="Times New Roman"/>
          <w:kern w:val="2"/>
          <w:sz w:val="24"/>
          <w:szCs w:val="24"/>
          <w:lang w:val="en-US" w:eastAsia="zh-CN" w:bidi="ar"/>
        </w:rPr>
        <w:t>法定代理人签名：</w:t>
      </w:r>
      <w:r>
        <w:rPr>
          <w:rFonts w:hint="default" w:ascii="Calibri" w:hAnsi="Calibri" w:eastAsia="宋体" w:cs="Times New Roman"/>
          <w:kern w:val="2"/>
          <w:sz w:val="24"/>
          <w:szCs w:val="24"/>
          <w:lang w:val="en-US" w:eastAsia="zh-CN" w:bidi="ar"/>
        </w:rPr>
        <w:t xml:space="preserve">                     </w:t>
      </w:r>
      <w:r>
        <w:rPr>
          <w:rFonts w:hint="eastAsia" w:ascii="Calibri" w:hAnsi="Calibri" w:eastAsia="宋体" w:cs="Times New Roman"/>
          <w:kern w:val="2"/>
          <w:sz w:val="24"/>
          <w:szCs w:val="24"/>
          <w:lang w:val="en-US" w:eastAsia="zh-CN" w:bidi="ar"/>
        </w:rPr>
        <w:t>与</w:t>
      </w:r>
      <w:r>
        <w:rPr>
          <w:rFonts w:hint="eastAsia" w:ascii="宋体" w:hAnsi="Courier New" w:eastAsia="宋体" w:cs="Times New Roman"/>
          <w:kern w:val="2"/>
          <w:sz w:val="24"/>
          <w:szCs w:val="24"/>
          <w:lang w:val="en-US" w:eastAsia="zh-CN" w:bidi="ar"/>
        </w:rPr>
        <w:t>受试者</w:t>
      </w:r>
      <w:r>
        <w:rPr>
          <w:rFonts w:hint="eastAsia" w:ascii="Calibri" w:hAnsi="Calibri" w:eastAsia="宋体" w:cs="Times New Roman"/>
          <w:kern w:val="2"/>
          <w:sz w:val="24"/>
          <w:szCs w:val="24"/>
          <w:lang w:val="en-US" w:eastAsia="zh-CN" w:bidi="ar"/>
        </w:rPr>
        <w:t>关系：</w:t>
      </w:r>
      <w:r>
        <w:rPr>
          <w:rFonts w:hint="default" w:ascii="Calibri" w:hAnsi="Calibri" w:eastAsia="宋体" w:cs="Times New Roman"/>
          <w:kern w:val="2"/>
          <w:sz w:val="24"/>
          <w:szCs w:val="24"/>
          <w:u w:val="single"/>
          <w:lang w:val="en-US" w:eastAsia="zh-CN" w:bidi="ar"/>
        </w:rPr>
        <w:t xml:space="preserve">                </w:t>
      </w:r>
    </w:p>
    <w:p w14:paraId="03BC10A9">
      <w:pPr>
        <w:pStyle w:val="32"/>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firstLineChars="200"/>
        <w:jc w:val="both"/>
        <w:textAlignment w:val="auto"/>
        <w:rPr>
          <w:rFonts w:hint="default" w:ascii="Calibri" w:hAnsi="Calibri" w:eastAsia="宋体" w:cs="Times New Roman"/>
          <w:sz w:val="24"/>
          <w:szCs w:val="24"/>
          <w:lang w:val="en-US"/>
        </w:rPr>
      </w:pPr>
      <w:r>
        <w:rPr>
          <w:rFonts w:hint="eastAsia" w:ascii="Calibri" w:hAnsi="Calibri" w:eastAsia="宋体" w:cs="Times New Roman"/>
          <w:kern w:val="2"/>
          <w:sz w:val="24"/>
          <w:szCs w:val="24"/>
          <w:lang w:val="en-US" w:eastAsia="zh-CN" w:bidi="ar"/>
        </w:rPr>
        <w:t>联系电话：</w:t>
      </w:r>
      <w:r>
        <w:rPr>
          <w:rFonts w:hint="default" w:ascii="Calibri" w:hAnsi="Calibri" w:eastAsia="宋体" w:cs="Times New Roman"/>
          <w:kern w:val="2"/>
          <w:sz w:val="24"/>
          <w:szCs w:val="24"/>
          <w:u w:val="single"/>
          <w:lang w:val="en-US" w:eastAsia="zh-CN" w:bidi="ar"/>
        </w:rPr>
        <w:t xml:space="preserve">                    </w:t>
      </w:r>
    </w:p>
    <w:p w14:paraId="3617AEDC">
      <w:pPr>
        <w:pStyle w:val="32"/>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jc w:val="both"/>
        <w:textAlignment w:val="auto"/>
        <w:rPr>
          <w:rFonts w:hint="default" w:ascii="Calibri" w:hAnsi="Calibri" w:eastAsia="宋体" w:cs="Times New Roman"/>
          <w:sz w:val="24"/>
          <w:szCs w:val="24"/>
          <w:lang w:val="en-US"/>
        </w:rPr>
      </w:pPr>
      <w:r>
        <w:rPr>
          <w:rFonts w:hint="default" w:ascii="Calibri" w:hAnsi="Calibri" w:eastAsia="宋体" w:cs="Times New Roman"/>
          <w:kern w:val="2"/>
          <w:sz w:val="24"/>
          <w:szCs w:val="24"/>
          <w:lang w:val="en-US" w:eastAsia="zh-CN" w:bidi="ar"/>
        </w:rPr>
        <w:t xml:space="preserve">    </w:t>
      </w:r>
      <w:r>
        <w:rPr>
          <w:rFonts w:hint="eastAsia" w:ascii="宋体" w:hAnsi="Courier New" w:eastAsia="宋体" w:cs="Times New Roman"/>
          <w:kern w:val="2"/>
          <w:sz w:val="24"/>
          <w:szCs w:val="24"/>
          <w:lang w:val="en-US" w:eastAsia="zh-CN" w:bidi="ar"/>
        </w:rPr>
        <w:t>日期：</w:t>
      </w:r>
      <w:r>
        <w:rPr>
          <w:rFonts w:hint="eastAsia" w:ascii="宋体" w:hAnsi="Courier New" w:eastAsia="宋体" w:cs="Times New Roman"/>
          <w:kern w:val="2"/>
          <w:sz w:val="24"/>
          <w:szCs w:val="24"/>
          <w:u w:val="single"/>
          <w:lang w:val="en-US" w:eastAsia="zh-CN" w:bidi="ar"/>
        </w:rPr>
        <w:t xml:space="preserve">      </w:t>
      </w:r>
      <w:r>
        <w:rPr>
          <w:rFonts w:hint="eastAsia" w:ascii="宋体" w:hAnsi="Courier New" w:eastAsia="宋体" w:cs="Times New Roman"/>
          <w:kern w:val="2"/>
          <w:sz w:val="24"/>
          <w:szCs w:val="24"/>
          <w:lang w:val="en-US" w:eastAsia="zh-CN" w:bidi="ar"/>
        </w:rPr>
        <w:t>年</w:t>
      </w:r>
      <w:r>
        <w:rPr>
          <w:rFonts w:hint="eastAsia" w:ascii="宋体" w:hAnsi="Courier New" w:eastAsia="宋体" w:cs="Times New Roman"/>
          <w:kern w:val="2"/>
          <w:sz w:val="24"/>
          <w:szCs w:val="24"/>
          <w:u w:val="single"/>
          <w:lang w:val="en-US" w:eastAsia="zh-CN" w:bidi="ar"/>
        </w:rPr>
        <w:t xml:space="preserve">       </w:t>
      </w:r>
      <w:r>
        <w:rPr>
          <w:rFonts w:hint="eastAsia" w:ascii="宋体" w:hAnsi="Courier New" w:eastAsia="宋体" w:cs="Times New Roman"/>
          <w:kern w:val="2"/>
          <w:sz w:val="24"/>
          <w:szCs w:val="24"/>
          <w:lang w:val="en-US" w:eastAsia="zh-CN" w:bidi="ar"/>
        </w:rPr>
        <w:t>月</w:t>
      </w:r>
      <w:r>
        <w:rPr>
          <w:rFonts w:hint="eastAsia" w:ascii="宋体" w:hAnsi="Courier New" w:eastAsia="宋体" w:cs="Times New Roman"/>
          <w:kern w:val="2"/>
          <w:sz w:val="24"/>
          <w:szCs w:val="24"/>
          <w:u w:val="single"/>
          <w:lang w:val="en-US" w:eastAsia="zh-CN" w:bidi="ar"/>
        </w:rPr>
        <w:t xml:space="preserve">       </w:t>
      </w:r>
      <w:r>
        <w:rPr>
          <w:rFonts w:hint="eastAsia" w:ascii="宋体" w:hAnsi="Courier New" w:eastAsia="宋体" w:cs="Times New Roman"/>
          <w:kern w:val="2"/>
          <w:sz w:val="24"/>
          <w:szCs w:val="24"/>
          <w:lang w:val="en-US" w:eastAsia="zh-CN" w:bidi="ar"/>
        </w:rPr>
        <w:t>日</w:t>
      </w:r>
    </w:p>
    <w:p w14:paraId="4B9ECE67">
      <w:pPr>
        <w:pStyle w:val="32"/>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firstLineChars="200"/>
        <w:jc w:val="both"/>
        <w:textAlignment w:val="auto"/>
        <w:rPr>
          <w:rFonts w:hint="default" w:ascii="Calibri" w:hAnsi="Calibri" w:eastAsia="宋体" w:cs="Times New Roman"/>
          <w:sz w:val="24"/>
          <w:szCs w:val="24"/>
          <w:lang w:val="en-US"/>
        </w:rPr>
      </w:pPr>
      <w:r>
        <w:rPr>
          <w:rFonts w:hint="eastAsia" w:ascii="Calibri" w:hAnsi="Calibri" w:eastAsia="宋体" w:cs="Times New Roman"/>
          <w:kern w:val="2"/>
          <w:sz w:val="24"/>
          <w:szCs w:val="24"/>
          <w:lang w:val="en-US" w:eastAsia="zh-CN" w:bidi="ar"/>
        </w:rPr>
        <w:t>监护人签名：</w:t>
      </w:r>
      <w:r>
        <w:rPr>
          <w:rFonts w:hint="default" w:ascii="Calibri" w:hAnsi="Calibri" w:eastAsia="宋体" w:cs="Times New Roman"/>
          <w:kern w:val="2"/>
          <w:sz w:val="24"/>
          <w:szCs w:val="24"/>
          <w:lang w:val="en-US" w:eastAsia="zh-CN" w:bidi="ar"/>
        </w:rPr>
        <w:t xml:space="preserve">                         </w:t>
      </w:r>
      <w:r>
        <w:rPr>
          <w:rFonts w:hint="eastAsia" w:ascii="Calibri" w:hAnsi="Calibri" w:eastAsia="宋体" w:cs="Times New Roman"/>
          <w:kern w:val="2"/>
          <w:sz w:val="24"/>
          <w:szCs w:val="24"/>
          <w:lang w:val="en-US" w:eastAsia="zh-CN" w:bidi="ar"/>
        </w:rPr>
        <w:t>与</w:t>
      </w:r>
      <w:r>
        <w:rPr>
          <w:rFonts w:hint="eastAsia" w:ascii="宋体" w:hAnsi="Courier New" w:eastAsia="宋体" w:cs="Times New Roman"/>
          <w:kern w:val="2"/>
          <w:sz w:val="24"/>
          <w:szCs w:val="24"/>
          <w:lang w:val="en-US" w:eastAsia="zh-CN" w:bidi="ar"/>
        </w:rPr>
        <w:t>受试者</w:t>
      </w:r>
      <w:r>
        <w:rPr>
          <w:rFonts w:hint="eastAsia" w:ascii="Calibri" w:hAnsi="Calibri" w:eastAsia="宋体" w:cs="Times New Roman"/>
          <w:kern w:val="2"/>
          <w:sz w:val="24"/>
          <w:szCs w:val="24"/>
          <w:lang w:val="en-US" w:eastAsia="zh-CN" w:bidi="ar"/>
        </w:rPr>
        <w:t>关系：</w:t>
      </w:r>
      <w:r>
        <w:rPr>
          <w:rFonts w:hint="default" w:ascii="Calibri" w:hAnsi="Calibri" w:eastAsia="宋体" w:cs="Times New Roman"/>
          <w:kern w:val="2"/>
          <w:sz w:val="24"/>
          <w:szCs w:val="24"/>
          <w:u w:val="single"/>
          <w:lang w:val="en-US" w:eastAsia="zh-CN" w:bidi="ar"/>
        </w:rPr>
        <w:t xml:space="preserve">                </w:t>
      </w:r>
      <w:r>
        <w:rPr>
          <w:rFonts w:hint="default" w:ascii="Calibri" w:hAnsi="Calibri" w:eastAsia="宋体" w:cs="Times New Roman"/>
          <w:kern w:val="2"/>
          <w:sz w:val="24"/>
          <w:szCs w:val="24"/>
          <w:lang w:val="en-US" w:eastAsia="zh-CN" w:bidi="ar"/>
        </w:rPr>
        <w:t xml:space="preserve"> </w:t>
      </w:r>
    </w:p>
    <w:p w14:paraId="646D5E52">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jc w:val="both"/>
        <w:textAlignment w:val="auto"/>
        <w:rPr>
          <w:sz w:val="24"/>
          <w:szCs w:val="24"/>
          <w:lang w:val="en-US"/>
        </w:rPr>
      </w:pPr>
      <w:r>
        <w:rPr>
          <w:rFonts w:hint="eastAsia" w:ascii="Calibri" w:hAnsi="Calibri" w:eastAsia="宋体" w:cs="宋体"/>
          <w:kern w:val="2"/>
          <w:sz w:val="24"/>
          <w:szCs w:val="24"/>
          <w:lang w:val="en-US" w:eastAsia="zh-CN" w:bidi="ar"/>
        </w:rPr>
        <w:t>联系电话：</w:t>
      </w:r>
      <w:r>
        <w:rPr>
          <w:rFonts w:hint="default" w:ascii="Calibri" w:hAnsi="Calibri" w:eastAsia="宋体" w:cs="Times New Roman"/>
          <w:kern w:val="2"/>
          <w:sz w:val="24"/>
          <w:szCs w:val="24"/>
          <w:u w:val="single"/>
          <w:lang w:val="en-US" w:eastAsia="zh-CN" w:bidi="ar"/>
        </w:rPr>
        <w:t xml:space="preserve">                    </w:t>
      </w:r>
    </w:p>
    <w:p w14:paraId="766EE363">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jc w:val="both"/>
        <w:textAlignment w:val="auto"/>
        <w:rPr>
          <w:sz w:val="24"/>
          <w:szCs w:val="24"/>
          <w:lang w:val="en-US"/>
        </w:rPr>
      </w:pPr>
      <w:r>
        <w:rPr>
          <w:rFonts w:hint="eastAsia" w:ascii="Calibri" w:hAnsi="Calibri" w:eastAsia="宋体" w:cs="宋体"/>
          <w:kern w:val="2"/>
          <w:sz w:val="24"/>
          <w:szCs w:val="24"/>
          <w:lang w:val="en-US" w:eastAsia="zh-CN" w:bidi="ar"/>
        </w:rPr>
        <w:t>日期：</w:t>
      </w:r>
      <w:r>
        <w:rPr>
          <w:rFonts w:hint="default" w:ascii="Calibri" w:hAnsi="Calibri" w:eastAsia="宋体" w:cs="Times New Roman"/>
          <w:kern w:val="2"/>
          <w:sz w:val="24"/>
          <w:szCs w:val="24"/>
          <w:u w:val="single"/>
          <w:lang w:val="en-US" w:eastAsia="zh-CN" w:bidi="ar"/>
        </w:rPr>
        <w:t xml:space="preserve">      </w:t>
      </w:r>
      <w:r>
        <w:rPr>
          <w:rFonts w:hint="eastAsia" w:ascii="Calibri" w:hAnsi="Calibri" w:eastAsia="宋体" w:cs="宋体"/>
          <w:kern w:val="2"/>
          <w:sz w:val="24"/>
          <w:szCs w:val="24"/>
          <w:lang w:val="en-US" w:eastAsia="zh-CN" w:bidi="ar"/>
        </w:rPr>
        <w:t>年</w:t>
      </w:r>
      <w:r>
        <w:rPr>
          <w:rFonts w:hint="default" w:ascii="Calibri" w:hAnsi="Calibri" w:eastAsia="宋体" w:cs="Times New Roman"/>
          <w:kern w:val="2"/>
          <w:sz w:val="24"/>
          <w:szCs w:val="24"/>
          <w:u w:val="single"/>
          <w:lang w:val="en-US" w:eastAsia="zh-CN" w:bidi="ar"/>
        </w:rPr>
        <w:t xml:space="preserve">       </w:t>
      </w:r>
      <w:r>
        <w:rPr>
          <w:rFonts w:hint="eastAsia" w:ascii="Calibri" w:hAnsi="Calibri" w:eastAsia="宋体" w:cs="宋体"/>
          <w:kern w:val="2"/>
          <w:sz w:val="24"/>
          <w:szCs w:val="24"/>
          <w:lang w:val="en-US" w:eastAsia="zh-CN" w:bidi="ar"/>
        </w:rPr>
        <w:t>月</w:t>
      </w:r>
      <w:r>
        <w:rPr>
          <w:rFonts w:hint="default" w:ascii="Calibri" w:hAnsi="Calibri" w:eastAsia="宋体" w:cs="Times New Roman"/>
          <w:kern w:val="2"/>
          <w:sz w:val="24"/>
          <w:szCs w:val="24"/>
          <w:u w:val="single"/>
          <w:lang w:val="en-US" w:eastAsia="zh-CN" w:bidi="ar"/>
        </w:rPr>
        <w:t xml:space="preserve">       </w:t>
      </w:r>
      <w:r>
        <w:rPr>
          <w:rFonts w:hint="eastAsia" w:ascii="Calibri" w:hAnsi="Calibri" w:eastAsia="宋体" w:cs="宋体"/>
          <w:kern w:val="2"/>
          <w:sz w:val="24"/>
          <w:szCs w:val="24"/>
          <w:lang w:val="en-US" w:eastAsia="zh-CN" w:bidi="ar"/>
        </w:rPr>
        <w:t>日</w:t>
      </w:r>
    </w:p>
    <w:p w14:paraId="50C2A050">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jc w:val="both"/>
        <w:textAlignment w:val="auto"/>
        <w:rPr>
          <w:sz w:val="24"/>
          <w:szCs w:val="24"/>
          <w:lang w:val="en-US"/>
        </w:rPr>
      </w:pPr>
    </w:p>
    <w:p w14:paraId="3E699536">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jc w:val="both"/>
        <w:textAlignment w:val="auto"/>
        <w:rPr>
          <w:sz w:val="24"/>
          <w:szCs w:val="24"/>
          <w:lang w:val="en-US"/>
        </w:rPr>
      </w:pPr>
      <w:r>
        <w:rPr>
          <w:rFonts w:hint="eastAsia" w:ascii="Calibri" w:hAnsi="Calibri" w:eastAsia="宋体" w:cs="宋体"/>
          <w:kern w:val="2"/>
          <w:sz w:val="24"/>
          <w:szCs w:val="24"/>
          <w:lang w:val="en-US" w:eastAsia="zh-CN" w:bidi="ar"/>
        </w:rPr>
        <w:t>我确认已向受试者解释了本研究的详细情况，包括其权利以及可能的受益和风险，并给其一份签署过的知情同意书副本。</w:t>
      </w:r>
    </w:p>
    <w:p w14:paraId="2F5183B9">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jc w:val="both"/>
        <w:textAlignment w:val="auto"/>
        <w:rPr>
          <w:sz w:val="24"/>
          <w:szCs w:val="24"/>
          <w:lang w:val="en-US"/>
        </w:rPr>
      </w:pPr>
      <w:r>
        <w:rPr>
          <w:rFonts w:hint="eastAsia" w:ascii="Calibri" w:hAnsi="Calibri" w:eastAsia="宋体" w:cs="宋体"/>
          <w:kern w:val="2"/>
          <w:sz w:val="24"/>
          <w:szCs w:val="24"/>
          <w:lang w:val="en-US" w:eastAsia="zh-CN" w:bidi="ar"/>
        </w:rPr>
        <w:t>研究者姓名</w:t>
      </w:r>
      <w:r>
        <w:rPr>
          <w:rFonts w:hint="default" w:ascii="Calibri" w:hAnsi="Calibri" w:eastAsia="宋体" w:cs="Times New Roman"/>
          <w:kern w:val="2"/>
          <w:sz w:val="24"/>
          <w:szCs w:val="24"/>
          <w:lang w:val="en-US" w:eastAsia="zh-CN" w:bidi="ar"/>
        </w:rPr>
        <w:t xml:space="preserve">: </w:t>
      </w:r>
      <w:r>
        <w:rPr>
          <w:rFonts w:hint="default" w:ascii="Calibri" w:hAnsi="Calibri" w:eastAsia="宋体" w:cs="Times New Roman"/>
          <w:kern w:val="2"/>
          <w:sz w:val="24"/>
          <w:szCs w:val="24"/>
          <w:u w:val="single"/>
          <w:lang w:val="en-US" w:eastAsia="zh-CN" w:bidi="ar"/>
        </w:rPr>
        <w:t xml:space="preserve">                 </w:t>
      </w:r>
      <w:r>
        <w:rPr>
          <w:rFonts w:hint="default" w:ascii="Calibri" w:hAnsi="Calibri" w:eastAsia="宋体" w:cs="Times New Roman"/>
          <w:kern w:val="2"/>
          <w:sz w:val="24"/>
          <w:szCs w:val="24"/>
          <w:lang w:val="en-US" w:eastAsia="zh-CN" w:bidi="ar"/>
        </w:rPr>
        <w:t xml:space="preserve"> </w:t>
      </w:r>
    </w:p>
    <w:p w14:paraId="39DDB5A3">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jc w:val="both"/>
        <w:textAlignment w:val="auto"/>
        <w:rPr>
          <w:sz w:val="24"/>
          <w:szCs w:val="24"/>
          <w:u w:val="single"/>
          <w:lang w:val="en-US"/>
        </w:rPr>
      </w:pPr>
      <w:r>
        <w:rPr>
          <w:rFonts w:hint="eastAsia" w:ascii="Calibri" w:hAnsi="Calibri" w:eastAsia="宋体" w:cs="宋体"/>
          <w:kern w:val="2"/>
          <w:sz w:val="24"/>
          <w:szCs w:val="24"/>
          <w:lang w:val="en-US" w:eastAsia="zh-CN" w:bidi="ar"/>
        </w:rPr>
        <w:t>研究者签名：</w:t>
      </w:r>
      <w:r>
        <w:rPr>
          <w:rFonts w:hint="default" w:ascii="Calibri" w:hAnsi="Calibri" w:eastAsia="宋体" w:cs="Times New Roman"/>
          <w:kern w:val="2"/>
          <w:sz w:val="24"/>
          <w:szCs w:val="24"/>
          <w:u w:val="single"/>
          <w:lang w:val="en-US" w:eastAsia="zh-CN" w:bidi="ar"/>
        </w:rPr>
        <w:t xml:space="preserve">                 </w:t>
      </w:r>
    </w:p>
    <w:p w14:paraId="4F5FA6CE">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jc w:val="both"/>
        <w:textAlignment w:val="auto"/>
        <w:rPr>
          <w:sz w:val="24"/>
          <w:szCs w:val="24"/>
          <w:lang w:val="en-US"/>
        </w:rPr>
      </w:pPr>
      <w:r>
        <w:rPr>
          <w:rFonts w:hint="eastAsia" w:ascii="Calibri" w:hAnsi="Calibri" w:eastAsia="宋体" w:cs="宋体"/>
          <w:kern w:val="2"/>
          <w:sz w:val="24"/>
          <w:szCs w:val="24"/>
          <w:lang w:val="en-US" w:eastAsia="zh-CN" w:bidi="ar"/>
        </w:rPr>
        <w:t>日期：</w:t>
      </w:r>
      <w:r>
        <w:rPr>
          <w:rFonts w:hint="default" w:ascii="Calibri" w:hAnsi="Calibri" w:eastAsia="宋体" w:cs="Times New Roman"/>
          <w:kern w:val="2"/>
          <w:sz w:val="24"/>
          <w:szCs w:val="24"/>
          <w:u w:val="single"/>
          <w:lang w:val="en-US" w:eastAsia="zh-CN" w:bidi="ar"/>
        </w:rPr>
        <w:t xml:space="preserve">       </w:t>
      </w:r>
      <w:r>
        <w:rPr>
          <w:rFonts w:hint="eastAsia" w:ascii="Calibri" w:hAnsi="Calibri" w:eastAsia="宋体" w:cs="宋体"/>
          <w:kern w:val="2"/>
          <w:sz w:val="24"/>
          <w:szCs w:val="24"/>
          <w:lang w:val="en-US" w:eastAsia="zh-CN" w:bidi="ar"/>
        </w:rPr>
        <w:t>年</w:t>
      </w:r>
      <w:r>
        <w:rPr>
          <w:rFonts w:hint="default" w:ascii="Calibri" w:hAnsi="Calibri" w:eastAsia="宋体" w:cs="Times New Roman"/>
          <w:kern w:val="2"/>
          <w:sz w:val="24"/>
          <w:szCs w:val="24"/>
          <w:u w:val="single"/>
          <w:lang w:val="en-US" w:eastAsia="zh-CN" w:bidi="ar"/>
        </w:rPr>
        <w:t xml:space="preserve">        </w:t>
      </w:r>
      <w:r>
        <w:rPr>
          <w:rFonts w:hint="eastAsia" w:ascii="Calibri" w:hAnsi="Calibri" w:eastAsia="宋体" w:cs="宋体"/>
          <w:kern w:val="2"/>
          <w:sz w:val="24"/>
          <w:szCs w:val="24"/>
          <w:lang w:val="en-US" w:eastAsia="zh-CN" w:bidi="ar"/>
        </w:rPr>
        <w:t>月</w:t>
      </w:r>
      <w:r>
        <w:rPr>
          <w:rFonts w:hint="default" w:ascii="Calibri" w:hAnsi="Calibri" w:eastAsia="宋体" w:cs="Times New Roman"/>
          <w:kern w:val="2"/>
          <w:sz w:val="24"/>
          <w:szCs w:val="24"/>
          <w:u w:val="single"/>
          <w:lang w:val="en-US" w:eastAsia="zh-CN" w:bidi="ar"/>
        </w:rPr>
        <w:t xml:space="preserve">        </w:t>
      </w:r>
      <w:r>
        <w:rPr>
          <w:rFonts w:hint="eastAsia" w:ascii="Calibri" w:hAnsi="Calibri" w:eastAsia="宋体" w:cs="宋体"/>
          <w:kern w:val="2"/>
          <w:sz w:val="24"/>
          <w:szCs w:val="24"/>
          <w:lang w:val="en-US" w:eastAsia="zh-CN" w:bidi="ar"/>
        </w:rPr>
        <w:t>日</w:t>
      </w:r>
    </w:p>
    <w:p w14:paraId="52BA31C2">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firstLine="480"/>
        <w:jc w:val="both"/>
        <w:textAlignment w:val="auto"/>
        <w:rPr>
          <w:i/>
          <w:iCs w:val="0"/>
          <w:sz w:val="24"/>
          <w:szCs w:val="24"/>
          <w:lang w:val="en-US"/>
        </w:rPr>
      </w:pPr>
      <w:r>
        <w:rPr>
          <w:rFonts w:hint="eastAsia" w:ascii="Calibri" w:hAnsi="Calibri" w:eastAsia="宋体" w:cs="宋体"/>
          <w:i/>
          <w:iCs w:val="0"/>
          <w:kern w:val="2"/>
          <w:sz w:val="24"/>
          <w:szCs w:val="24"/>
          <w:lang w:val="en-US" w:eastAsia="zh-CN" w:bidi="ar"/>
        </w:rPr>
        <w:t>（注：如果受试者不识字时尚需见证人签名，如果受试者无行为能力时则需代理人或监护人签名）</w:t>
      </w:r>
    </w:p>
    <w:p w14:paraId="12A86D22">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400" w:lineRule="exact"/>
        <w:ind w:left="0" w:right="0"/>
        <w:jc w:val="both"/>
        <w:textAlignment w:val="auto"/>
        <w:rPr>
          <w:rFonts w:hint="eastAsia" w:ascii="宋体" w:hAnsi="宋体" w:eastAsia="宋体" w:cs="宋体"/>
          <w:lang w:val="en-US"/>
        </w:rPr>
      </w:pPr>
      <w:r>
        <w:rPr>
          <w:rFonts w:hint="eastAsia" w:ascii="宋体" w:hAnsi="宋体" w:eastAsia="宋体" w:cs="宋体"/>
          <w:kern w:val="2"/>
          <w:sz w:val="21"/>
          <w:szCs w:val="22"/>
          <w:lang w:val="en-US" w:eastAsia="zh-CN" w:bidi="ar"/>
        </w:rPr>
        <w:t>遵义医科大学第二附属医院医学伦理审查委员会办公室科研伦理联系电话：0851-27596368</w:t>
      </w:r>
    </w:p>
    <w:p w14:paraId="67D13593">
      <w:pPr>
        <w:pStyle w:val="18"/>
        <w:numPr>
          <w:ilvl w:val="0"/>
          <w:numId w:val="0"/>
        </w:numPr>
        <w:jc w:val="left"/>
        <w:rPr>
          <w:rFonts w:hint="default" w:hAnsi="宋体"/>
          <w:b/>
          <w:bCs/>
          <w:sz w:val="28"/>
          <w:lang w:val="en-US" w:eastAsia="zh-CN"/>
        </w:rPr>
      </w:pPr>
    </w:p>
    <w:sectPr>
      <w:pgSz w:w="12240" w:h="15840"/>
      <w:pgMar w:top="1440" w:right="1800" w:bottom="1440" w:left="1800" w:header="720" w:footer="720" w:gutter="0"/>
      <w:pgBorders w:offsetFrom="page">
        <w:top w:val="none" w:sz="0" w:space="0"/>
        <w:left w:val="none" w:sz="0" w:space="0"/>
        <w:bottom w:val="none" w:sz="0" w:space="0"/>
        <w:right w:val="none" w:sz="0" w:space="0"/>
      </w:pgBorders>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MingLiU">
    <w:altName w:val="PMingLiU-ExtB"/>
    <w:panose1 w:val="02010609000101010101"/>
    <w:charset w:val="88"/>
    <w:family w:val="auto"/>
    <w:pitch w:val="default"/>
    <w:sig w:usb0="00000000" w:usb1="00000000" w:usb2="00000010" w:usb3="00000000" w:csb0="00100000"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487FE">
    <w:pPr>
      <w:pStyle w:val="22"/>
      <w:wordWrap w:val="0"/>
      <w:jc w:val="right"/>
      <w:rPr>
        <w:rFonts w:eastAsiaTheme="minorEastAsia"/>
        <w:sz w:val="21"/>
        <w:lang w:eastAsia="zh-CN"/>
      </w:rPr>
    </w:pPr>
    <w:r>
      <w:rPr>
        <w:rFonts w:hint="eastAsia" w:eastAsiaTheme="minorEastAsia"/>
        <w:sz w:val="21"/>
        <w:lang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263C2">
    <w:pPr>
      <w:pStyle w:val="23"/>
      <w:framePr w:wrap="around" w:vAnchor="text" w:hAnchor="margin" w:xAlign="right" w:y="1"/>
      <w:rPr>
        <w:rStyle w:val="37"/>
      </w:rPr>
    </w:pPr>
    <w:r>
      <w:fldChar w:fldCharType="begin"/>
    </w:r>
    <w:r>
      <w:rPr>
        <w:rStyle w:val="37"/>
      </w:rPr>
      <w:instrText xml:space="preserve">PAGE  </w:instrText>
    </w:r>
    <w:r>
      <w:fldChar w:fldCharType="end"/>
    </w:r>
  </w:p>
  <w:p w14:paraId="0F1BA819">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F1CC97"/>
    <w:multiLevelType w:val="singleLevel"/>
    <w:tmpl w:val="A0F1CC97"/>
    <w:lvl w:ilvl="0" w:tentative="0">
      <w:start w:val="1"/>
      <w:numFmt w:val="bullet"/>
      <w:lvlText w:val=""/>
      <w:lvlJc w:val="left"/>
      <w:pPr>
        <w:ind w:left="1140" w:hanging="420"/>
      </w:pPr>
      <w:rPr>
        <w:rFonts w:hint="default" w:ascii="Wingdings" w:hAnsi="Wingdings"/>
      </w:rPr>
    </w:lvl>
  </w:abstractNum>
  <w:abstractNum w:abstractNumId="1">
    <w:nsid w:val="169B7DC8"/>
    <w:multiLevelType w:val="multilevel"/>
    <w:tmpl w:val="169B7DC8"/>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22315895"/>
    <w:multiLevelType w:val="multilevel"/>
    <w:tmpl w:val="22315895"/>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
    <w:nsid w:val="29BCEE51"/>
    <w:multiLevelType w:val="multilevel"/>
    <w:tmpl w:val="29BCEE51"/>
    <w:lvl w:ilvl="0" w:tentative="0">
      <w:start w:val="1"/>
      <w:numFmt w:val="bullet"/>
      <w:lvlText w:val=""/>
      <w:lvlJc w:val="left"/>
      <w:pPr>
        <w:ind w:left="-166" w:hanging="420"/>
      </w:pPr>
      <w:rPr>
        <w:rFonts w:hint="default" w:ascii="Wingdings" w:hAnsi="Wingdings" w:cs="Wingdings"/>
      </w:rPr>
    </w:lvl>
    <w:lvl w:ilvl="1" w:tentative="0">
      <w:start w:val="0"/>
      <w:numFmt w:val="bullet"/>
      <w:lvlText w:val="□"/>
      <w:lvlJc w:val="left"/>
      <w:pPr>
        <w:ind w:left="194" w:hanging="360"/>
      </w:pPr>
      <w:rPr>
        <w:rFonts w:hint="eastAsia" w:ascii="宋体" w:hAnsi="宋体" w:eastAsia="宋体" w:cs="Times New Roman"/>
      </w:rPr>
    </w:lvl>
    <w:lvl w:ilvl="2" w:tentative="0">
      <w:start w:val="1"/>
      <w:numFmt w:val="bullet"/>
      <w:lvlText w:val=""/>
      <w:lvlJc w:val="left"/>
      <w:pPr>
        <w:ind w:left="674" w:hanging="420"/>
      </w:pPr>
      <w:rPr>
        <w:rFonts w:hint="default" w:ascii="Wingdings" w:hAnsi="Wingdings" w:cs="Wingdings"/>
      </w:rPr>
    </w:lvl>
    <w:lvl w:ilvl="3" w:tentative="0">
      <w:start w:val="1"/>
      <w:numFmt w:val="bullet"/>
      <w:lvlText w:val=""/>
      <w:lvlJc w:val="left"/>
      <w:pPr>
        <w:ind w:left="1094" w:hanging="420"/>
      </w:pPr>
      <w:rPr>
        <w:rFonts w:hint="default" w:ascii="Wingdings" w:hAnsi="Wingdings" w:cs="Wingdings"/>
      </w:rPr>
    </w:lvl>
    <w:lvl w:ilvl="4" w:tentative="0">
      <w:start w:val="1"/>
      <w:numFmt w:val="bullet"/>
      <w:lvlText w:val=""/>
      <w:lvlJc w:val="left"/>
      <w:pPr>
        <w:ind w:left="1514" w:hanging="420"/>
      </w:pPr>
      <w:rPr>
        <w:rFonts w:hint="default" w:ascii="Wingdings" w:hAnsi="Wingdings" w:cs="Wingdings"/>
      </w:rPr>
    </w:lvl>
    <w:lvl w:ilvl="5" w:tentative="0">
      <w:start w:val="1"/>
      <w:numFmt w:val="bullet"/>
      <w:lvlText w:val=""/>
      <w:lvlJc w:val="left"/>
      <w:pPr>
        <w:ind w:left="1934" w:hanging="420"/>
      </w:pPr>
      <w:rPr>
        <w:rFonts w:hint="default" w:ascii="Wingdings" w:hAnsi="Wingdings" w:cs="Wingdings"/>
      </w:rPr>
    </w:lvl>
    <w:lvl w:ilvl="6" w:tentative="0">
      <w:start w:val="1"/>
      <w:numFmt w:val="bullet"/>
      <w:lvlText w:val=""/>
      <w:lvlJc w:val="left"/>
      <w:pPr>
        <w:ind w:left="2354" w:hanging="420"/>
      </w:pPr>
      <w:rPr>
        <w:rFonts w:hint="default" w:ascii="Wingdings" w:hAnsi="Wingdings" w:cs="Wingdings"/>
      </w:rPr>
    </w:lvl>
    <w:lvl w:ilvl="7" w:tentative="0">
      <w:start w:val="1"/>
      <w:numFmt w:val="bullet"/>
      <w:lvlText w:val=""/>
      <w:lvlJc w:val="left"/>
      <w:pPr>
        <w:ind w:left="2774" w:hanging="420"/>
      </w:pPr>
      <w:rPr>
        <w:rFonts w:hint="default" w:ascii="Wingdings" w:hAnsi="Wingdings" w:cs="Wingdings"/>
      </w:rPr>
    </w:lvl>
    <w:lvl w:ilvl="8" w:tentative="0">
      <w:start w:val="1"/>
      <w:numFmt w:val="bullet"/>
      <w:lvlText w:val=""/>
      <w:lvlJc w:val="left"/>
      <w:pPr>
        <w:ind w:left="3194" w:hanging="420"/>
      </w:pPr>
      <w:rPr>
        <w:rFonts w:hint="default" w:ascii="Wingdings" w:hAnsi="Wingdings" w:cs="Wingdings"/>
      </w:rPr>
    </w:lvl>
  </w:abstractNum>
  <w:abstractNum w:abstractNumId="4">
    <w:nsid w:val="48711624"/>
    <w:multiLevelType w:val="multilevel"/>
    <w:tmpl w:val="48711624"/>
    <w:lvl w:ilvl="0" w:tentative="0">
      <w:start w:val="1"/>
      <w:numFmt w:val="bullet"/>
      <w:lvlText w:val=""/>
      <w:lvlJc w:val="left"/>
      <w:pPr>
        <w:ind w:left="1058" w:hanging="420"/>
      </w:pPr>
      <w:rPr>
        <w:rFonts w:hint="default" w:ascii="Wingdings" w:hAnsi="Wingdings" w:cs="Wingdings"/>
      </w:rPr>
    </w:lvl>
    <w:lvl w:ilvl="1" w:tentative="0">
      <w:start w:val="1"/>
      <w:numFmt w:val="bullet"/>
      <w:lvlText w:val=""/>
      <w:lvlJc w:val="left"/>
      <w:pPr>
        <w:ind w:left="1478" w:hanging="420"/>
      </w:pPr>
      <w:rPr>
        <w:rFonts w:hint="default" w:ascii="Wingdings" w:hAnsi="Wingdings" w:cs="Wingdings"/>
      </w:rPr>
    </w:lvl>
    <w:lvl w:ilvl="2" w:tentative="0">
      <w:start w:val="1"/>
      <w:numFmt w:val="bullet"/>
      <w:lvlText w:val=""/>
      <w:lvlJc w:val="left"/>
      <w:pPr>
        <w:ind w:left="1898" w:hanging="420"/>
      </w:pPr>
      <w:rPr>
        <w:rFonts w:hint="default" w:ascii="Wingdings" w:hAnsi="Wingdings" w:cs="Wingdings"/>
      </w:rPr>
    </w:lvl>
    <w:lvl w:ilvl="3" w:tentative="0">
      <w:start w:val="1"/>
      <w:numFmt w:val="bullet"/>
      <w:lvlText w:val=""/>
      <w:lvlJc w:val="left"/>
      <w:pPr>
        <w:ind w:left="2318" w:hanging="420"/>
      </w:pPr>
      <w:rPr>
        <w:rFonts w:hint="default" w:ascii="Wingdings" w:hAnsi="Wingdings" w:cs="Wingdings"/>
      </w:rPr>
    </w:lvl>
    <w:lvl w:ilvl="4" w:tentative="0">
      <w:start w:val="1"/>
      <w:numFmt w:val="bullet"/>
      <w:lvlText w:val=""/>
      <w:lvlJc w:val="left"/>
      <w:pPr>
        <w:ind w:left="2738" w:hanging="420"/>
      </w:pPr>
      <w:rPr>
        <w:rFonts w:hint="default" w:ascii="Wingdings" w:hAnsi="Wingdings" w:cs="Wingdings"/>
      </w:rPr>
    </w:lvl>
    <w:lvl w:ilvl="5" w:tentative="0">
      <w:start w:val="1"/>
      <w:numFmt w:val="bullet"/>
      <w:lvlText w:val=""/>
      <w:lvlJc w:val="left"/>
      <w:pPr>
        <w:ind w:left="3158" w:hanging="420"/>
      </w:pPr>
      <w:rPr>
        <w:rFonts w:hint="default" w:ascii="Wingdings" w:hAnsi="Wingdings" w:cs="Wingdings"/>
      </w:rPr>
    </w:lvl>
    <w:lvl w:ilvl="6" w:tentative="0">
      <w:start w:val="1"/>
      <w:numFmt w:val="bullet"/>
      <w:lvlText w:val=""/>
      <w:lvlJc w:val="left"/>
      <w:pPr>
        <w:ind w:left="3578" w:hanging="420"/>
      </w:pPr>
      <w:rPr>
        <w:rFonts w:hint="default" w:ascii="Wingdings" w:hAnsi="Wingdings" w:cs="Wingdings"/>
      </w:rPr>
    </w:lvl>
    <w:lvl w:ilvl="7" w:tentative="0">
      <w:start w:val="1"/>
      <w:numFmt w:val="bullet"/>
      <w:lvlText w:val=""/>
      <w:lvlJc w:val="left"/>
      <w:pPr>
        <w:ind w:left="3998" w:hanging="420"/>
      </w:pPr>
      <w:rPr>
        <w:rFonts w:hint="default" w:ascii="Wingdings" w:hAnsi="Wingdings" w:cs="Wingdings"/>
      </w:rPr>
    </w:lvl>
    <w:lvl w:ilvl="8" w:tentative="0">
      <w:start w:val="1"/>
      <w:numFmt w:val="bullet"/>
      <w:lvlText w:val=""/>
      <w:lvlJc w:val="left"/>
      <w:pPr>
        <w:ind w:left="4418" w:hanging="420"/>
      </w:pPr>
      <w:rPr>
        <w:rFonts w:hint="default" w:ascii="Wingdings" w:hAnsi="Wingdings" w:cs="Wingdings"/>
      </w:rPr>
    </w:lvl>
  </w:abstractNum>
  <w:abstractNum w:abstractNumId="5">
    <w:nsid w:val="618D396F"/>
    <w:multiLevelType w:val="singleLevel"/>
    <w:tmpl w:val="618D396F"/>
    <w:lvl w:ilvl="0" w:tentative="0">
      <w:start w:val="1"/>
      <w:numFmt w:val="decimal"/>
      <w:suff w:val="nothing"/>
      <w:lvlText w:val="%1．"/>
      <w:lvlJc w:val="left"/>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2"/>
  <w:characterSpacingControl w:val="doNotCompress"/>
  <w:doNotValidateAgainstSchema/>
  <w:doNotDemarcateInvalidXml/>
  <w:compat>
    <w:spaceForUL/>
    <w:balanceSingleByteDoubleByteWidth/>
    <w:doNotLeaveBackslashAlon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1Yjc1MTcxZmZkZGY4NDU0ZDhkYzkzZjIyYmQwM2IifQ=="/>
  </w:docVars>
  <w:rsids>
    <w:rsidRoot w:val="00172A27"/>
    <w:rsid w:val="00007303"/>
    <w:rsid w:val="0001315A"/>
    <w:rsid w:val="000318B4"/>
    <w:rsid w:val="00067EE2"/>
    <w:rsid w:val="000B433E"/>
    <w:rsid w:val="000C4EDA"/>
    <w:rsid w:val="000C6200"/>
    <w:rsid w:val="000D6C34"/>
    <w:rsid w:val="000F05EF"/>
    <w:rsid w:val="00126AEB"/>
    <w:rsid w:val="00144472"/>
    <w:rsid w:val="00172A27"/>
    <w:rsid w:val="00177582"/>
    <w:rsid w:val="001806B9"/>
    <w:rsid w:val="00187D83"/>
    <w:rsid w:val="001954D3"/>
    <w:rsid w:val="001A085B"/>
    <w:rsid w:val="001D2757"/>
    <w:rsid w:val="001E588A"/>
    <w:rsid w:val="00224939"/>
    <w:rsid w:val="0025390B"/>
    <w:rsid w:val="00253B68"/>
    <w:rsid w:val="00274E62"/>
    <w:rsid w:val="00276F9C"/>
    <w:rsid w:val="00280769"/>
    <w:rsid w:val="002B1148"/>
    <w:rsid w:val="002E24BB"/>
    <w:rsid w:val="002F17B6"/>
    <w:rsid w:val="00340555"/>
    <w:rsid w:val="00341ABB"/>
    <w:rsid w:val="003558F5"/>
    <w:rsid w:val="003F504D"/>
    <w:rsid w:val="00412538"/>
    <w:rsid w:val="004205E7"/>
    <w:rsid w:val="0043287E"/>
    <w:rsid w:val="00455196"/>
    <w:rsid w:val="004A2F88"/>
    <w:rsid w:val="0050378A"/>
    <w:rsid w:val="0050762D"/>
    <w:rsid w:val="00526940"/>
    <w:rsid w:val="00550983"/>
    <w:rsid w:val="005A15FB"/>
    <w:rsid w:val="00622BB5"/>
    <w:rsid w:val="00631221"/>
    <w:rsid w:val="00632F0E"/>
    <w:rsid w:val="00650F25"/>
    <w:rsid w:val="0065704B"/>
    <w:rsid w:val="00672B61"/>
    <w:rsid w:val="006E4FD8"/>
    <w:rsid w:val="007040AE"/>
    <w:rsid w:val="00734ED5"/>
    <w:rsid w:val="007B7C53"/>
    <w:rsid w:val="007E2039"/>
    <w:rsid w:val="007E2885"/>
    <w:rsid w:val="0080115A"/>
    <w:rsid w:val="00823815"/>
    <w:rsid w:val="00875533"/>
    <w:rsid w:val="0089027C"/>
    <w:rsid w:val="008B554F"/>
    <w:rsid w:val="008D4AEA"/>
    <w:rsid w:val="008D6E5F"/>
    <w:rsid w:val="009277C9"/>
    <w:rsid w:val="00936B9A"/>
    <w:rsid w:val="0095536D"/>
    <w:rsid w:val="0096295F"/>
    <w:rsid w:val="00965D84"/>
    <w:rsid w:val="009823DF"/>
    <w:rsid w:val="009B32F8"/>
    <w:rsid w:val="009B7593"/>
    <w:rsid w:val="00A2569D"/>
    <w:rsid w:val="00A33490"/>
    <w:rsid w:val="00A53C69"/>
    <w:rsid w:val="00A61DF7"/>
    <w:rsid w:val="00A966DA"/>
    <w:rsid w:val="00B164BF"/>
    <w:rsid w:val="00B645BE"/>
    <w:rsid w:val="00B64CD2"/>
    <w:rsid w:val="00BA7952"/>
    <w:rsid w:val="00BD74CA"/>
    <w:rsid w:val="00BE2A6E"/>
    <w:rsid w:val="00BE7009"/>
    <w:rsid w:val="00BF6D03"/>
    <w:rsid w:val="00C56F29"/>
    <w:rsid w:val="00C90822"/>
    <w:rsid w:val="00CA67E1"/>
    <w:rsid w:val="00CB45D6"/>
    <w:rsid w:val="00D06DF2"/>
    <w:rsid w:val="00D24D25"/>
    <w:rsid w:val="00D266D5"/>
    <w:rsid w:val="00D54B61"/>
    <w:rsid w:val="00D93D07"/>
    <w:rsid w:val="00DE1EB3"/>
    <w:rsid w:val="00E32E90"/>
    <w:rsid w:val="00E36C33"/>
    <w:rsid w:val="00E43D86"/>
    <w:rsid w:val="00E62DF0"/>
    <w:rsid w:val="00E949B3"/>
    <w:rsid w:val="00EB58D1"/>
    <w:rsid w:val="00EC3053"/>
    <w:rsid w:val="00F24661"/>
    <w:rsid w:val="00F24F7D"/>
    <w:rsid w:val="00F32DAD"/>
    <w:rsid w:val="00F36165"/>
    <w:rsid w:val="00F77E62"/>
    <w:rsid w:val="00F86168"/>
    <w:rsid w:val="06BD119B"/>
    <w:rsid w:val="0A085202"/>
    <w:rsid w:val="0B601D0E"/>
    <w:rsid w:val="0BED0E33"/>
    <w:rsid w:val="0C071D73"/>
    <w:rsid w:val="1B8031C8"/>
    <w:rsid w:val="1C2E5CD9"/>
    <w:rsid w:val="1F70463F"/>
    <w:rsid w:val="21E14951"/>
    <w:rsid w:val="2C24017A"/>
    <w:rsid w:val="2C581D98"/>
    <w:rsid w:val="2C640943"/>
    <w:rsid w:val="2C842833"/>
    <w:rsid w:val="2DCC6A27"/>
    <w:rsid w:val="2FF338CD"/>
    <w:rsid w:val="39311BAD"/>
    <w:rsid w:val="44CC47A9"/>
    <w:rsid w:val="46A610F8"/>
    <w:rsid w:val="4D436ED9"/>
    <w:rsid w:val="4D565C2E"/>
    <w:rsid w:val="521F1D05"/>
    <w:rsid w:val="524162DD"/>
    <w:rsid w:val="53035F10"/>
    <w:rsid w:val="53D72B4C"/>
    <w:rsid w:val="54F22BFB"/>
    <w:rsid w:val="55827BF1"/>
    <w:rsid w:val="5DD17354"/>
    <w:rsid w:val="6A8E581F"/>
    <w:rsid w:val="736D3608"/>
    <w:rsid w:val="73D963E3"/>
    <w:rsid w:val="7D827354"/>
    <w:rsid w:val="7EAB6B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PMingLiU" w:cs="Times New Roman"/>
      <w:sz w:val="24"/>
      <w:lang w:val="en-US" w:eastAsia="en-US" w:bidi="ar-SA"/>
    </w:rPr>
  </w:style>
  <w:style w:type="paragraph" w:styleId="2">
    <w:name w:val="heading 1"/>
    <w:basedOn w:val="1"/>
    <w:next w:val="1"/>
    <w:qFormat/>
    <w:uiPriority w:val="0"/>
    <w:pPr>
      <w:keepNext/>
      <w:outlineLvl w:val="0"/>
    </w:pPr>
    <w:rPr>
      <w:rFonts w:ascii="Arial" w:hAnsi="Arial"/>
      <w:b/>
      <w:u w:val="single"/>
    </w:rPr>
  </w:style>
  <w:style w:type="paragraph" w:styleId="3">
    <w:name w:val="heading 2"/>
    <w:basedOn w:val="1"/>
    <w:next w:val="1"/>
    <w:qFormat/>
    <w:uiPriority w:val="0"/>
    <w:pPr>
      <w:keepNext/>
      <w:ind w:left="1440" w:hanging="720"/>
      <w:outlineLvl w:val="1"/>
    </w:pPr>
    <w:rPr>
      <w:rFonts w:ascii="Arial" w:hAnsi="Arial"/>
      <w:b/>
    </w:rPr>
  </w:style>
  <w:style w:type="paragraph" w:styleId="4">
    <w:name w:val="heading 3"/>
    <w:basedOn w:val="1"/>
    <w:next w:val="1"/>
    <w:qFormat/>
    <w:uiPriority w:val="0"/>
    <w:pPr>
      <w:keepNext/>
      <w:spacing w:before="120" w:after="120"/>
      <w:ind w:left="2160" w:hanging="720"/>
      <w:outlineLvl w:val="2"/>
    </w:pPr>
    <w:rPr>
      <w:b/>
    </w:rPr>
  </w:style>
  <w:style w:type="paragraph" w:styleId="5">
    <w:name w:val="heading 4"/>
    <w:basedOn w:val="1"/>
    <w:next w:val="1"/>
    <w:qFormat/>
    <w:uiPriority w:val="0"/>
    <w:pPr>
      <w:keepNext/>
      <w:jc w:val="center"/>
      <w:outlineLvl w:val="3"/>
    </w:pPr>
    <w:rPr>
      <w:b/>
      <w:u w:val="single"/>
    </w:rPr>
  </w:style>
  <w:style w:type="paragraph" w:styleId="6">
    <w:name w:val="heading 5"/>
    <w:basedOn w:val="1"/>
    <w:next w:val="1"/>
    <w:qFormat/>
    <w:uiPriority w:val="0"/>
    <w:pPr>
      <w:keepNext/>
      <w:outlineLvl w:val="4"/>
    </w:pPr>
    <w:rPr>
      <w:b/>
      <w:u w:val="single"/>
    </w:rPr>
  </w:style>
  <w:style w:type="paragraph" w:styleId="7">
    <w:name w:val="heading 6"/>
    <w:basedOn w:val="1"/>
    <w:next w:val="1"/>
    <w:qFormat/>
    <w:uiPriority w:val="0"/>
    <w:pPr>
      <w:keepNext/>
      <w:spacing w:before="240" w:after="240"/>
      <w:jc w:val="center"/>
      <w:outlineLvl w:val="5"/>
    </w:pPr>
    <w:rPr>
      <w:rFonts w:ascii="Arial" w:hAnsi="Arial"/>
      <w:sz w:val="32"/>
    </w:rPr>
  </w:style>
  <w:style w:type="paragraph" w:styleId="8">
    <w:name w:val="heading 7"/>
    <w:basedOn w:val="1"/>
    <w:next w:val="1"/>
    <w:qFormat/>
    <w:uiPriority w:val="0"/>
    <w:pPr>
      <w:keepNext/>
      <w:ind w:left="720"/>
      <w:jc w:val="both"/>
      <w:outlineLvl w:val="6"/>
    </w:pPr>
    <w:rPr>
      <w:u w:val="single"/>
    </w:rPr>
  </w:style>
  <w:style w:type="paragraph" w:styleId="9">
    <w:name w:val="heading 8"/>
    <w:basedOn w:val="1"/>
    <w:next w:val="1"/>
    <w:qFormat/>
    <w:uiPriority w:val="0"/>
    <w:pPr>
      <w:keepNext/>
      <w:jc w:val="both"/>
      <w:outlineLvl w:val="7"/>
    </w:pPr>
    <w:rPr>
      <w:b/>
      <w:u w:val="single"/>
    </w:rPr>
  </w:style>
  <w:style w:type="paragraph" w:styleId="10">
    <w:name w:val="heading 9"/>
    <w:basedOn w:val="1"/>
    <w:next w:val="1"/>
    <w:qFormat/>
    <w:uiPriority w:val="0"/>
    <w:pPr>
      <w:keepNext/>
      <w:spacing w:before="240" w:after="120"/>
      <w:outlineLvl w:val="8"/>
    </w:pPr>
    <w:rPr>
      <w:rFonts w:ascii="Arial" w:hAnsi="Arial"/>
      <w:b/>
      <w:sz w:val="28"/>
    </w:rPr>
  </w:style>
  <w:style w:type="character" w:default="1" w:styleId="36">
    <w:name w:val="Default Paragraph Font"/>
    <w:semiHidden/>
    <w:unhideWhenUsed/>
    <w:qFormat/>
    <w:uiPriority w:val="1"/>
  </w:style>
  <w:style w:type="table" w:default="1" w:styleId="3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11">
    <w:name w:val="toc 7"/>
    <w:basedOn w:val="1"/>
    <w:next w:val="1"/>
    <w:qFormat/>
    <w:uiPriority w:val="0"/>
    <w:pPr>
      <w:ind w:left="1440"/>
    </w:pPr>
  </w:style>
  <w:style w:type="paragraph" w:styleId="12">
    <w:name w:val="caption"/>
    <w:basedOn w:val="1"/>
    <w:next w:val="1"/>
    <w:qFormat/>
    <w:uiPriority w:val="0"/>
    <w:pPr>
      <w:jc w:val="center"/>
    </w:pPr>
    <w:rPr>
      <w:rFonts w:ascii="Arial" w:hAnsi="Arial"/>
      <w:b/>
      <w:sz w:val="18"/>
    </w:rPr>
  </w:style>
  <w:style w:type="paragraph" w:styleId="13">
    <w:name w:val="Body Text"/>
    <w:basedOn w:val="1"/>
    <w:qFormat/>
    <w:uiPriority w:val="0"/>
    <w:pPr>
      <w:jc w:val="both"/>
    </w:pPr>
  </w:style>
  <w:style w:type="paragraph" w:styleId="14">
    <w:name w:val="Body Text Indent"/>
    <w:basedOn w:val="1"/>
    <w:qFormat/>
    <w:uiPriority w:val="0"/>
    <w:pPr>
      <w:ind w:left="720" w:firstLine="720"/>
      <w:jc w:val="both"/>
    </w:pPr>
  </w:style>
  <w:style w:type="paragraph" w:styleId="15">
    <w:name w:val="Block Text"/>
    <w:basedOn w:val="1"/>
    <w:qFormat/>
    <w:uiPriority w:val="0"/>
    <w:pPr>
      <w:spacing w:afterLines="50"/>
      <w:ind w:left="720" w:right="-123" w:rightChars="-123"/>
    </w:pPr>
    <w:rPr>
      <w:rFonts w:eastAsia="宋体"/>
      <w:lang w:eastAsia="zh-CN"/>
    </w:rPr>
  </w:style>
  <w:style w:type="paragraph" w:styleId="16">
    <w:name w:val="toc 5"/>
    <w:basedOn w:val="1"/>
    <w:next w:val="1"/>
    <w:qFormat/>
    <w:uiPriority w:val="0"/>
    <w:pPr>
      <w:ind w:left="960"/>
    </w:pPr>
  </w:style>
  <w:style w:type="paragraph" w:styleId="17">
    <w:name w:val="toc 3"/>
    <w:basedOn w:val="1"/>
    <w:next w:val="1"/>
    <w:qFormat/>
    <w:uiPriority w:val="0"/>
    <w:pPr>
      <w:ind w:left="480"/>
    </w:pPr>
  </w:style>
  <w:style w:type="paragraph" w:styleId="18">
    <w:name w:val="Plain Text"/>
    <w:basedOn w:val="1"/>
    <w:link w:val="42"/>
    <w:qFormat/>
    <w:uiPriority w:val="99"/>
    <w:pPr>
      <w:widowControl w:val="0"/>
      <w:jc w:val="both"/>
    </w:pPr>
    <w:rPr>
      <w:rFonts w:ascii="宋体" w:hAnsi="Courier New" w:eastAsia="宋体" w:cs="Courier New"/>
      <w:kern w:val="2"/>
      <w:sz w:val="21"/>
      <w:szCs w:val="21"/>
      <w:lang w:eastAsia="zh-CN"/>
    </w:rPr>
  </w:style>
  <w:style w:type="paragraph" w:styleId="19">
    <w:name w:val="toc 8"/>
    <w:basedOn w:val="1"/>
    <w:next w:val="1"/>
    <w:qFormat/>
    <w:uiPriority w:val="0"/>
    <w:pPr>
      <w:ind w:left="1680"/>
    </w:pPr>
  </w:style>
  <w:style w:type="paragraph" w:styleId="20">
    <w:name w:val="Body Text Indent 2"/>
    <w:basedOn w:val="1"/>
    <w:qFormat/>
    <w:uiPriority w:val="0"/>
    <w:pPr>
      <w:ind w:left="1080"/>
      <w:jc w:val="both"/>
    </w:pPr>
    <w:rPr>
      <w:i/>
    </w:rPr>
  </w:style>
  <w:style w:type="paragraph" w:styleId="21">
    <w:name w:val="Balloon Text"/>
    <w:basedOn w:val="1"/>
    <w:qFormat/>
    <w:uiPriority w:val="0"/>
    <w:rPr>
      <w:rFonts w:ascii="Tahoma" w:hAnsi="Tahoma"/>
      <w:sz w:val="16"/>
    </w:rPr>
  </w:style>
  <w:style w:type="paragraph" w:styleId="22">
    <w:name w:val="footer"/>
    <w:basedOn w:val="1"/>
    <w:qFormat/>
    <w:uiPriority w:val="0"/>
    <w:pPr>
      <w:tabs>
        <w:tab w:val="center" w:pos="4153"/>
        <w:tab w:val="right" w:pos="8306"/>
      </w:tabs>
    </w:pPr>
  </w:style>
  <w:style w:type="paragraph" w:styleId="23">
    <w:name w:val="header"/>
    <w:basedOn w:val="1"/>
    <w:qFormat/>
    <w:uiPriority w:val="0"/>
    <w:pPr>
      <w:tabs>
        <w:tab w:val="center" w:pos="4153"/>
        <w:tab w:val="right" w:pos="8306"/>
      </w:tabs>
    </w:pPr>
  </w:style>
  <w:style w:type="paragraph" w:styleId="24">
    <w:name w:val="toc 1"/>
    <w:basedOn w:val="1"/>
    <w:next w:val="1"/>
    <w:qFormat/>
    <w:uiPriority w:val="0"/>
  </w:style>
  <w:style w:type="paragraph" w:styleId="25">
    <w:name w:val="toc 4"/>
    <w:basedOn w:val="1"/>
    <w:next w:val="1"/>
    <w:qFormat/>
    <w:uiPriority w:val="0"/>
    <w:pPr>
      <w:ind w:left="720"/>
    </w:pPr>
  </w:style>
  <w:style w:type="paragraph" w:styleId="26">
    <w:name w:val="footnote text"/>
    <w:basedOn w:val="1"/>
    <w:link w:val="41"/>
    <w:semiHidden/>
    <w:unhideWhenUsed/>
    <w:qFormat/>
    <w:uiPriority w:val="99"/>
    <w:pPr>
      <w:snapToGrid w:val="0"/>
    </w:pPr>
    <w:rPr>
      <w:sz w:val="18"/>
      <w:szCs w:val="18"/>
    </w:rPr>
  </w:style>
  <w:style w:type="paragraph" w:styleId="27">
    <w:name w:val="toc 6"/>
    <w:basedOn w:val="1"/>
    <w:next w:val="1"/>
    <w:qFormat/>
    <w:uiPriority w:val="0"/>
    <w:pPr>
      <w:ind w:left="1200"/>
    </w:pPr>
  </w:style>
  <w:style w:type="paragraph" w:styleId="28">
    <w:name w:val="Body Text Indent 3"/>
    <w:basedOn w:val="1"/>
    <w:qFormat/>
    <w:uiPriority w:val="0"/>
    <w:pPr>
      <w:ind w:left="1440"/>
      <w:jc w:val="both"/>
    </w:pPr>
  </w:style>
  <w:style w:type="paragraph" w:styleId="29">
    <w:name w:val="toc 2"/>
    <w:basedOn w:val="1"/>
    <w:next w:val="1"/>
    <w:qFormat/>
    <w:uiPriority w:val="0"/>
    <w:pPr>
      <w:ind w:left="240"/>
    </w:pPr>
  </w:style>
  <w:style w:type="paragraph" w:styleId="30">
    <w:name w:val="toc 9"/>
    <w:basedOn w:val="1"/>
    <w:next w:val="1"/>
    <w:qFormat/>
    <w:uiPriority w:val="0"/>
    <w:pPr>
      <w:ind w:left="1920"/>
    </w:pPr>
  </w:style>
  <w:style w:type="paragraph" w:styleId="31">
    <w:name w:val="Body Text 2"/>
    <w:basedOn w:val="1"/>
    <w:qFormat/>
    <w:uiPriority w:val="0"/>
    <w:pPr>
      <w:spacing w:after="120" w:line="240" w:lineRule="exact"/>
    </w:pPr>
    <w:rPr>
      <w:b/>
    </w:rPr>
  </w:style>
  <w:style w:type="paragraph" w:styleId="32">
    <w:name w:val="Normal (Web)"/>
    <w:basedOn w:val="1"/>
    <w:unhideWhenUsed/>
    <w:qFormat/>
    <w:uiPriority w:val="99"/>
    <w:rPr>
      <w:sz w:val="24"/>
    </w:rPr>
  </w:style>
  <w:style w:type="paragraph" w:styleId="33">
    <w:name w:val="Title"/>
    <w:basedOn w:val="1"/>
    <w:qFormat/>
    <w:uiPriority w:val="0"/>
    <w:pPr>
      <w:jc w:val="center"/>
    </w:pPr>
    <w:rPr>
      <w:b/>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page number"/>
    <w:basedOn w:val="36"/>
    <w:qFormat/>
    <w:uiPriority w:val="0"/>
  </w:style>
  <w:style w:type="character" w:styleId="38">
    <w:name w:val="Hyperlink"/>
    <w:basedOn w:val="36"/>
    <w:qFormat/>
    <w:uiPriority w:val="0"/>
    <w:rPr>
      <w:color w:val="0000FF"/>
      <w:u w:val="single"/>
    </w:rPr>
  </w:style>
  <w:style w:type="character" w:styleId="39">
    <w:name w:val="footnote reference"/>
    <w:basedOn w:val="36"/>
    <w:semiHidden/>
    <w:unhideWhenUsed/>
    <w:qFormat/>
    <w:uiPriority w:val="99"/>
    <w:rPr>
      <w:vertAlign w:val="superscript"/>
    </w:rPr>
  </w:style>
  <w:style w:type="paragraph" w:customStyle="1" w:styleId="40">
    <w:name w:val="Level 1"/>
    <w:qFormat/>
    <w:uiPriority w:val="0"/>
    <w:pPr>
      <w:widowControl w:val="0"/>
      <w:ind w:left="720"/>
      <w:jc w:val="both"/>
    </w:pPr>
    <w:rPr>
      <w:rFonts w:ascii="Times New Roman" w:hAnsi="Times New Roman" w:eastAsia="PMingLiU" w:cs="Times New Roman"/>
      <w:sz w:val="24"/>
      <w:lang w:val="en-US" w:eastAsia="en-US" w:bidi="ar-SA"/>
    </w:rPr>
  </w:style>
  <w:style w:type="character" w:customStyle="1" w:styleId="41">
    <w:name w:val="脚注文本 字符"/>
    <w:basedOn w:val="36"/>
    <w:link w:val="26"/>
    <w:semiHidden/>
    <w:qFormat/>
    <w:uiPriority w:val="99"/>
    <w:rPr>
      <w:sz w:val="18"/>
      <w:szCs w:val="18"/>
      <w:lang w:eastAsia="en-US"/>
    </w:rPr>
  </w:style>
  <w:style w:type="character" w:customStyle="1" w:styleId="42">
    <w:name w:val="纯文本 字符"/>
    <w:basedOn w:val="36"/>
    <w:link w:val="18"/>
    <w:qFormat/>
    <w:uiPriority w:val="99"/>
    <w:rPr>
      <w:rFonts w:ascii="宋体" w:hAnsi="Courier New" w:eastAsia="宋体" w:cs="Courier New"/>
      <w:kern w:val="2"/>
      <w:sz w:val="21"/>
      <w:szCs w:val="21"/>
    </w:rPr>
  </w:style>
  <w:style w:type="paragraph" w:customStyle="1" w:styleId="43">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4"/>
      <w:lang w:val="en-US" w:eastAsia="zh-CN" w:bidi="ar"/>
    </w:rPr>
  </w:style>
  <w:style w:type="character" w:customStyle="1" w:styleId="44">
    <w:name w:val="fontstyle01"/>
    <w:basedOn w:val="36"/>
    <w:qFormat/>
    <w:uiPriority w:val="0"/>
    <w:rPr>
      <w:rFonts w:hint="eastAsia" w:ascii="楷体" w:hAnsi="楷体" w:eastAsia="楷体" w:cs="楷体"/>
      <w:color w:val="000000"/>
      <w:sz w:val="22"/>
      <w:szCs w:val="22"/>
    </w:rPr>
  </w:style>
  <w:style w:type="character" w:customStyle="1" w:styleId="45">
    <w:name w:val="正文文本 (16) + 间距 0 pt"/>
    <w:basedOn w:val="36"/>
    <w:qFormat/>
    <w:uiPriority w:val="0"/>
    <w:rPr>
      <w:rFonts w:hint="eastAsia" w:ascii="MingLiU" w:hAnsi="MingLiU" w:eastAsia="MingLiU" w:cs="MingLiU"/>
      <w:color w:val="000000"/>
      <w:spacing w:val="11"/>
      <w:w w:val="100"/>
      <w:position w:val="0"/>
      <w:sz w:val="19"/>
      <w:szCs w:val="19"/>
      <w:lang w:val="zh-TW"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29B4C-F6A7-417D-9BF8-2B706AB817E7}">
  <ds:schemaRefs/>
</ds:datastoreItem>
</file>

<file path=docProps/app.xml><?xml version="1.0" encoding="utf-8"?>
<Properties xmlns="http://schemas.openxmlformats.org/officeDocument/2006/extended-properties" xmlns:vt="http://schemas.openxmlformats.org/officeDocument/2006/docPropsVTypes">
  <Template>Normal</Template>
  <Company>EARTH</Company>
  <Pages>9</Pages>
  <Words>2382</Words>
  <Characters>2436</Characters>
  <Lines>4</Lines>
  <Paragraphs>1</Paragraphs>
  <TotalTime>61</TotalTime>
  <ScaleCrop>false</ScaleCrop>
  <LinksUpToDate>false</LinksUpToDate>
  <CharactersWithSpaces>3630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2017-06-20T01:44:00Z</dcterms:created>
  <dc:creator>Fercap</dc:creator>
  <cp:lastModifiedBy>羊羊</cp:lastModifiedBy>
  <cp:lastPrinted>2021-07-29T02:25:00Z</cp:lastPrinted>
  <dcterms:modified xsi:type="dcterms:W3CDTF">2025-06-13T09:38:21Z</dcterms:modified>
  <dc:title>Approval Cover Page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858108749</vt:r8>
  </property>
  <property fmtid="{D5CDD505-2E9C-101B-9397-08002B2CF9AE}" pid="3" name="_EmailSubject">
    <vt:lpwstr>FERCAP SOP 彰基彙整完成【3.1-4.4】</vt:lpwstr>
  </property>
  <property fmtid="{D5CDD505-2E9C-101B-9397-08002B2CF9AE}" pid="4" name="_AuthorEmail">
    <vt:lpwstr>111218@cch.org.tw</vt:lpwstr>
  </property>
  <property fmtid="{D5CDD505-2E9C-101B-9397-08002B2CF9AE}" pid="5" name="_AuthorEmailDisplayName">
    <vt:lpwstr>111218(施桂雲)</vt:lpwstr>
  </property>
  <property fmtid="{D5CDD505-2E9C-101B-9397-08002B2CF9AE}" pid="6" name="_PreviousAdHocReviewCycleID">
    <vt:r8>-852697344</vt:r8>
  </property>
  <property fmtid="{D5CDD505-2E9C-101B-9397-08002B2CF9AE}" pid="7" name="_ReviewingToolsShownOnce">
    <vt:lpwstr/>
  </property>
  <property fmtid="{D5CDD505-2E9C-101B-9397-08002B2CF9AE}" pid="8" name="KSOProductBuildVer">
    <vt:lpwstr>2052-12.1.0.21541</vt:lpwstr>
  </property>
  <property fmtid="{D5CDD505-2E9C-101B-9397-08002B2CF9AE}" pid="9" name="ICV">
    <vt:lpwstr>606C15FDEA1C4B0E919CE7671E444F2B</vt:lpwstr>
  </property>
  <property fmtid="{D5CDD505-2E9C-101B-9397-08002B2CF9AE}" pid="10" name="KSOTemplateDocerSaveRecord">
    <vt:lpwstr>eyJoZGlkIjoiNTJiOWY0MDdlNGI3YjQ3MzQwYzIxNjQ3ZGEyMTI0MzkiLCJ1c2VySWQiOiIzMDkzMzY1NSJ9</vt:lpwstr>
  </property>
</Properties>
</file>